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338a56ad46c5" w:history="1">
              <w:r>
                <w:rPr>
                  <w:rStyle w:val="Hyperlink"/>
                </w:rPr>
                <w:t>中国石脑油行业现状分析与发展前景研究报告（2025年版）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338a56ad46c5" w:history="1">
              <w:r>
                <w:rPr>
                  <w:rStyle w:val="Hyperlink"/>
                </w:rPr>
                <w:t>中国石脑油行业现状分析与发展前景研究报告（2025年版）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338a56ad46c5" w:history="1">
                <w:r>
                  <w:rPr>
                    <w:rStyle w:val="Hyperlink"/>
                  </w:rPr>
                  <w:t>https://www.20087.com/7/19/ShiNaoYouShiChangQianJingYuCe.html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作为石油炼制过程中的中间产品，主要用于生产石化产品如塑料、合成纤维、溶剂和燃料。近年来，随着全球对塑料和石化产品需求的持续增长，石脑油的生产和消费量也随之增加。同时，技术进步使得石脑油的裂解效率提高，降低了生产成本。然而，随着全球对可持续性和环保的关注，石脑油行业正面临转型，需要寻找更环保的生产方式和应用领域。</w:t>
      </w:r>
      <w:r>
        <w:rPr>
          <w:rFonts w:hint="eastAsia"/>
        </w:rPr>
        <w:br/>
      </w:r>
      <w:r>
        <w:rPr>
          <w:rFonts w:hint="eastAsia"/>
        </w:rPr>
        <w:t>　　未来，石脑油行业的发展将更加注重环保和可持续性。一方面，行业将致力于开发和应用更清洁的裂解技术，减少温室气体排放和环境污染。另一方面，随着生物基和可再生原料的兴起，石脑油可能逐渐被生物石脑油等替代品所取代，以减少对化石燃料的依赖。此外，石脑油的下游产品将更多地转向高性能材料和绿色化学品，以适应市场对环保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石脑油概述</w:t>
      </w:r>
      <w:r>
        <w:rPr>
          <w:rFonts w:hint="eastAsia"/>
        </w:rPr>
        <w:br/>
      </w:r>
      <w:r>
        <w:rPr>
          <w:rFonts w:hint="eastAsia"/>
        </w:rPr>
        <w:t>　　1.1 石脑油的物理特性</w:t>
      </w:r>
      <w:r>
        <w:rPr>
          <w:rFonts w:hint="eastAsia"/>
        </w:rPr>
        <w:br/>
      </w:r>
      <w:r>
        <w:rPr>
          <w:rFonts w:hint="eastAsia"/>
        </w:rPr>
        <w:t>　　1.2 石脑油的质量标准</w:t>
      </w:r>
      <w:r>
        <w:rPr>
          <w:rFonts w:hint="eastAsia"/>
        </w:rPr>
        <w:br/>
      </w:r>
      <w:r>
        <w:rPr>
          <w:rFonts w:hint="eastAsia"/>
        </w:rPr>
        <w:t>　　1.3 石脑油的应用领域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2020-2025年国外石脑油市场分析</w:t>
      </w:r>
      <w:r>
        <w:rPr>
          <w:rFonts w:hint="eastAsia"/>
        </w:rPr>
        <w:br/>
      </w:r>
      <w:r>
        <w:rPr>
          <w:rFonts w:hint="eastAsia"/>
        </w:rPr>
        <w:t>　　2.1 中东市场</w:t>
      </w:r>
      <w:r>
        <w:rPr>
          <w:rFonts w:hint="eastAsia"/>
        </w:rPr>
        <w:br/>
      </w:r>
      <w:r>
        <w:rPr>
          <w:rFonts w:hint="eastAsia"/>
        </w:rPr>
        <w:t>　　2.2 亚洲市场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2020-2025年中国石脑油行业运行状况</w:t>
      </w:r>
      <w:r>
        <w:rPr>
          <w:rFonts w:hint="eastAsia"/>
        </w:rPr>
        <w:br/>
      </w:r>
      <w:r>
        <w:rPr>
          <w:rFonts w:hint="eastAsia"/>
        </w:rPr>
        <w:t>　　3.1 企业平均规模</w:t>
      </w:r>
      <w:r>
        <w:rPr>
          <w:rFonts w:hint="eastAsia"/>
        </w:rPr>
        <w:br/>
      </w:r>
      <w:r>
        <w:rPr>
          <w:rFonts w:hint="eastAsia"/>
        </w:rPr>
        <w:t>　　3.2 行业人均规模</w:t>
      </w:r>
      <w:r>
        <w:rPr>
          <w:rFonts w:hint="eastAsia"/>
        </w:rPr>
        <w:br/>
      </w:r>
      <w:r>
        <w:rPr>
          <w:rFonts w:hint="eastAsia"/>
        </w:rPr>
        <w:t>　　3.3 产销衔接及资产运转</w:t>
      </w:r>
      <w:r>
        <w:rPr>
          <w:rFonts w:hint="eastAsia"/>
        </w:rPr>
        <w:br/>
      </w:r>
      <w:r>
        <w:rPr>
          <w:rFonts w:hint="eastAsia"/>
        </w:rPr>
        <w:t>　　3.4 生产经营及盈利状况</w:t>
      </w:r>
      <w:r>
        <w:rPr>
          <w:rFonts w:hint="eastAsia"/>
        </w:rPr>
        <w:br/>
      </w:r>
      <w:r>
        <w:rPr>
          <w:rFonts w:hint="eastAsia"/>
        </w:rPr>
        <w:t>　　3.5 短期偿债及变现能力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2020-2025年中国石脑油产量数据统计</w:t>
      </w:r>
      <w:r>
        <w:rPr>
          <w:rFonts w:hint="eastAsia"/>
        </w:rPr>
        <w:br/>
      </w:r>
      <w:r>
        <w:rPr>
          <w:rFonts w:hint="eastAsia"/>
        </w:rPr>
        <w:t>　　4.1 2025年我国石脑油产量数据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2020-2025年石脑油市场价格分析</w:t>
      </w:r>
      <w:r>
        <w:rPr>
          <w:rFonts w:hint="eastAsia"/>
        </w:rPr>
        <w:br/>
      </w:r>
      <w:r>
        <w:rPr>
          <w:rFonts w:hint="eastAsia"/>
        </w:rPr>
        <w:t>　　5.1 国内石脑油价格高位运行</w:t>
      </w:r>
      <w:r>
        <w:rPr>
          <w:rFonts w:hint="eastAsia"/>
        </w:rPr>
        <w:br/>
      </w:r>
      <w:r>
        <w:rPr>
          <w:rFonts w:hint="eastAsia"/>
        </w:rPr>
        <w:t>　　5.2 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5.3 中石化下属炼厂石脑油价格走势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2020-2025年中国石脑油进出口数据分析</w:t>
      </w:r>
      <w:r>
        <w:rPr>
          <w:rFonts w:hint="eastAsia"/>
        </w:rPr>
        <w:br/>
      </w:r>
      <w:r>
        <w:rPr>
          <w:rFonts w:hint="eastAsia"/>
        </w:rPr>
        <w:t>　　6.1 2020-2025年石脑油主要进口来源国家分析</w:t>
      </w:r>
      <w:r>
        <w:rPr>
          <w:rFonts w:hint="eastAsia"/>
        </w:rPr>
        <w:br/>
      </w:r>
      <w:r>
        <w:rPr>
          <w:rFonts w:hint="eastAsia"/>
        </w:rPr>
        <w:t>　　6.2 2020-2025年石脑油主要出口目的国家分析</w:t>
      </w:r>
      <w:r>
        <w:rPr>
          <w:rFonts w:hint="eastAsia"/>
        </w:rPr>
        <w:br/>
      </w:r>
      <w:r>
        <w:rPr>
          <w:rFonts w:hint="eastAsia"/>
        </w:rPr>
        <w:t>　　6.3 2020-2025年不同省份石脑油进口数据分析</w:t>
      </w:r>
      <w:r>
        <w:rPr>
          <w:rFonts w:hint="eastAsia"/>
        </w:rPr>
        <w:br/>
      </w:r>
      <w:r>
        <w:rPr>
          <w:rFonts w:hint="eastAsia"/>
        </w:rPr>
        <w:t>　　6.4 2020-2025年不同省份石脑油出口数据分析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2020-2025年石脑油主要消费市场分析</w:t>
      </w:r>
      <w:r>
        <w:rPr>
          <w:rFonts w:hint="eastAsia"/>
        </w:rPr>
        <w:br/>
      </w:r>
      <w:r>
        <w:rPr>
          <w:rFonts w:hint="eastAsia"/>
        </w:rPr>
        <w:t>　　7.1 国内乙烯市场规模</w:t>
      </w:r>
      <w:r>
        <w:rPr>
          <w:rFonts w:hint="eastAsia"/>
        </w:rPr>
        <w:br/>
      </w:r>
      <w:r>
        <w:rPr>
          <w:rFonts w:hint="eastAsia"/>
        </w:rPr>
        <w:t>　　7.2 乙烯市场供求状况</w:t>
      </w:r>
      <w:r>
        <w:rPr>
          <w:rFonts w:hint="eastAsia"/>
        </w:rPr>
        <w:br/>
      </w:r>
      <w:r>
        <w:rPr>
          <w:rFonts w:hint="eastAsia"/>
        </w:rPr>
        <w:t>　　7.3 芳烃市场现状及规划布局</w:t>
      </w:r>
      <w:r>
        <w:rPr>
          <w:rFonts w:hint="eastAsia"/>
        </w:rPr>
        <w:br/>
      </w:r>
      <w:r>
        <w:rPr>
          <w:rFonts w:hint="eastAsia"/>
        </w:rPr>
        <w:t>　　7.4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2020-2025年石脑油行业重点企业介绍</w:t>
      </w:r>
      <w:r>
        <w:rPr>
          <w:rFonts w:hint="eastAsia"/>
        </w:rPr>
        <w:br/>
      </w:r>
      <w:r>
        <w:rPr>
          <w:rFonts w:hint="eastAsia"/>
        </w:rPr>
        <w:t>　　8.1 上游原料供应商</w:t>
      </w:r>
      <w:r>
        <w:rPr>
          <w:rFonts w:hint="eastAsia"/>
        </w:rPr>
        <w:br/>
      </w:r>
      <w:r>
        <w:rPr>
          <w:rFonts w:hint="eastAsia"/>
        </w:rPr>
        <w:t>　　8.2 石脑油加工企业</w:t>
      </w:r>
      <w:r>
        <w:rPr>
          <w:rFonts w:hint="eastAsia"/>
        </w:rPr>
        <w:br/>
      </w:r>
      <w:r>
        <w:rPr>
          <w:rFonts w:hint="eastAsia"/>
        </w:rPr>
        <w:t>　　8.3 石脑油贸易企业</w:t>
      </w:r>
      <w:r>
        <w:rPr>
          <w:rFonts w:hint="eastAsia"/>
        </w:rPr>
        <w:br/>
      </w:r>
      <w:r>
        <w:rPr>
          <w:rFonts w:hint="eastAsia"/>
        </w:rPr>
        <w:t>　　8.4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石脑油行业相关政策解读</w:t>
      </w:r>
      <w:r>
        <w:rPr>
          <w:rFonts w:hint="eastAsia"/>
        </w:rPr>
        <w:br/>
      </w:r>
      <w:r>
        <w:rPr>
          <w:rFonts w:hint="eastAsia"/>
        </w:rPr>
        <w:t>　　9.1 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9.2 我国调整部分燃料油消费税油政策</w:t>
      </w:r>
      <w:r>
        <w:rPr>
          <w:rFonts w:hint="eastAsia"/>
        </w:rPr>
        <w:br/>
      </w:r>
      <w:r>
        <w:rPr>
          <w:rFonts w:hint="eastAsia"/>
        </w:rPr>
        <w:t>　　9.3 我国部分石脑油燃料油消费税政策延续执行</w:t>
      </w:r>
      <w:r>
        <w:rPr>
          <w:rFonts w:hint="eastAsia"/>
        </w:rPr>
        <w:br/>
      </w:r>
      <w:r>
        <w:rPr>
          <w:rFonts w:hint="eastAsia"/>
        </w:rPr>
        <w:t>　　9.4 我国发布石脑油燃料油退免消费税暂行办法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石脑油相关技术工艺</w:t>
      </w:r>
      <w:r>
        <w:rPr>
          <w:rFonts w:hint="eastAsia"/>
        </w:rPr>
        <w:br/>
      </w:r>
      <w:r>
        <w:rPr>
          <w:rFonts w:hint="eastAsia"/>
        </w:rPr>
        <w:t>　　10.1 石脑油的生产工艺</w:t>
      </w:r>
      <w:r>
        <w:rPr>
          <w:rFonts w:hint="eastAsia"/>
        </w:rPr>
        <w:br/>
      </w:r>
      <w:r>
        <w:rPr>
          <w:rFonts w:hint="eastAsia"/>
        </w:rPr>
        <w:t>　　10.2 焦化石脑油加氢脱硫技术</w:t>
      </w:r>
      <w:r>
        <w:rPr>
          <w:rFonts w:hint="eastAsia"/>
        </w:rPr>
        <w:br/>
      </w:r>
      <w:r>
        <w:rPr>
          <w:rFonts w:hint="eastAsia"/>
        </w:rPr>
        <w:t>　　10.3 分光光度法测石脑油中铅含量</w:t>
      </w:r>
      <w:r>
        <w:rPr>
          <w:rFonts w:hint="eastAsia"/>
        </w:rPr>
        <w:br/>
      </w:r>
      <w:r>
        <w:rPr>
          <w:rFonts w:hint="eastAsia"/>
        </w:rPr>
        <w:t>　　10.4 石脑油中砷含量的测定方法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中智^林：2025-2031年石脑油市场展望</w:t>
      </w:r>
      <w:r>
        <w:rPr>
          <w:rFonts w:hint="eastAsia"/>
        </w:rPr>
        <w:br/>
      </w:r>
      <w:r>
        <w:rPr>
          <w:rFonts w:hint="eastAsia"/>
        </w:rPr>
        <w:t>　　11.1 亚洲市场前景预测</w:t>
      </w:r>
      <w:r>
        <w:rPr>
          <w:rFonts w:hint="eastAsia"/>
        </w:rPr>
        <w:br/>
      </w:r>
      <w:r>
        <w:rPr>
          <w:rFonts w:hint="eastAsia"/>
        </w:rPr>
        <w:t>　　11.2 2025-2031年中国市场发展预测</w:t>
      </w:r>
      <w:r>
        <w:rPr>
          <w:rFonts w:hint="eastAsia"/>
        </w:rPr>
        <w:br/>
      </w:r>
      <w:r>
        <w:rPr>
          <w:rFonts w:hint="eastAsia"/>
        </w:rPr>
        <w:t>　　11.3 中国市场供需形势预测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石脑油的质量标准</w:t>
      </w:r>
      <w:r>
        <w:rPr>
          <w:rFonts w:hint="eastAsia"/>
        </w:rPr>
        <w:br/>
      </w:r>
      <w:r>
        <w:rPr>
          <w:rFonts w:hint="eastAsia"/>
        </w:rPr>
        <w:t>　　图表 亚洲石脑油市场价格走势</w:t>
      </w:r>
      <w:r>
        <w:rPr>
          <w:rFonts w:hint="eastAsia"/>
        </w:rPr>
        <w:br/>
      </w:r>
      <w:r>
        <w:rPr>
          <w:rFonts w:hint="eastAsia"/>
        </w:rPr>
        <w:t>　　图表 日本石脑油进口量统计表</w:t>
      </w:r>
      <w:r>
        <w:rPr>
          <w:rFonts w:hint="eastAsia"/>
        </w:rPr>
        <w:br/>
      </w:r>
      <w:r>
        <w:rPr>
          <w:rFonts w:hint="eastAsia"/>
        </w:rPr>
        <w:t>　　图表 日本石脑油进口月度均价走势图</w:t>
      </w:r>
      <w:r>
        <w:rPr>
          <w:rFonts w:hint="eastAsia"/>
        </w:rPr>
        <w:br/>
      </w:r>
      <w:r>
        <w:rPr>
          <w:rFonts w:hint="eastAsia"/>
        </w:rPr>
        <w:t>　　图表 我国石脑油行业企业平均规模变动情况</w:t>
      </w:r>
      <w:r>
        <w:rPr>
          <w:rFonts w:hint="eastAsia"/>
        </w:rPr>
        <w:br/>
      </w:r>
      <w:r>
        <w:rPr>
          <w:rFonts w:hint="eastAsia"/>
        </w:rPr>
        <w:t>　　图表 国内石脑油、石化企业平均规模比较</w:t>
      </w:r>
      <w:r>
        <w:rPr>
          <w:rFonts w:hint="eastAsia"/>
        </w:rPr>
        <w:br/>
      </w:r>
      <w:r>
        <w:rPr>
          <w:rFonts w:hint="eastAsia"/>
        </w:rPr>
        <w:t>　　图表 我国石脑油行业人均规模变动情况</w:t>
      </w:r>
      <w:r>
        <w:rPr>
          <w:rFonts w:hint="eastAsia"/>
        </w:rPr>
        <w:br/>
      </w:r>
      <w:r>
        <w:rPr>
          <w:rFonts w:hint="eastAsia"/>
        </w:rPr>
        <w:t>　　图表 我国石脑油、石化行业人均规模比较</w:t>
      </w:r>
      <w:r>
        <w:rPr>
          <w:rFonts w:hint="eastAsia"/>
        </w:rPr>
        <w:br/>
      </w:r>
      <w:r>
        <w:rPr>
          <w:rFonts w:hint="eastAsia"/>
        </w:rPr>
        <w:t>　　图表 我国石脑油进出口数量及单价变动情况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我国石脑油行业生产经营和盈利变动情况</w:t>
      </w:r>
      <w:r>
        <w:rPr>
          <w:rFonts w:hint="eastAsia"/>
        </w:rPr>
        <w:br/>
      </w:r>
      <w:r>
        <w:rPr>
          <w:rFonts w:hint="eastAsia"/>
        </w:rPr>
        <w:t>　　图表 我国石脑油行业短期偿债和变现能力变动情况</w:t>
      </w:r>
      <w:r>
        <w:rPr>
          <w:rFonts w:hint="eastAsia"/>
        </w:rPr>
        <w:br/>
      </w:r>
      <w:r>
        <w:rPr>
          <w:rFonts w:hint="eastAsia"/>
        </w:rPr>
        <w:t>　　图表 我国石脑油行业资产变现能力变化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中国石脑油净出口量变化情况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焦化石脑油加氢精制技术的工艺路线</w:t>
      </w:r>
      <w:r>
        <w:rPr>
          <w:rFonts w:hint="eastAsia"/>
        </w:rPr>
        <w:br/>
      </w:r>
      <w:r>
        <w:rPr>
          <w:rFonts w:hint="eastAsia"/>
        </w:rPr>
        <w:t>　　图表 石墨炉程序升温控制条件</w:t>
      </w:r>
      <w:r>
        <w:rPr>
          <w:rFonts w:hint="eastAsia"/>
        </w:rPr>
        <w:br/>
      </w:r>
      <w:r>
        <w:rPr>
          <w:rFonts w:hint="eastAsia"/>
        </w:rPr>
        <w:t>　　图表 测定石脑油中砷含量过程中的取样量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338a56ad46c5" w:history="1">
        <w:r>
          <w:rPr>
            <w:rStyle w:val="Hyperlink"/>
          </w:rPr>
          <w:t>中国石脑油行业现状分析与发展前景研究报告（2025年版）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338a56ad46c5" w:history="1">
        <w:r>
          <w:rPr>
            <w:rStyle w:val="Hyperlink"/>
          </w:rPr>
          <w:t>https://www.20087.com/7/19/ShiNaoYouShiChangQianJingYuCe.html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6429d3b6d4193" w:history="1">
      <w:r>
        <w:rPr>
          <w:rStyle w:val="Hyperlink"/>
        </w:rPr>
        <w:t>中国石脑油行业现状分析与发展前景研究报告（2025年版）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iNaoYouShiChangQianJingYuCe.html" TargetMode="External" Id="R9c33338a56ad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iNaoYouShiChangQianJingYuCe.html" TargetMode="External" Id="R3286429d3b6d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2025-04-06T05:17:00Z</dcterms:created>
  <dcterms:modified xsi:type="dcterms:W3CDTF">2025-04-06T06:17:00Z</dcterms:modified>
  <dc:subject>中国石脑油行业现状分析与发展前景研究报告（2025年版）</dc:subject>
  <dc:title>中国石脑油行业现状分析与发展前景研究报告（2025年版）</dc:title>
  <cp:keywords>中国石脑油行业现状分析与发展前景研究报告（2025年版）</cp:keywords>
  <dc:description>中国石脑油行业现状分析与发展前景研究报告（2025年版）</dc:description>
</cp:coreProperties>
</file>