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f2b82f037481b" w:history="1">
              <w:r>
                <w:rPr>
                  <w:rStyle w:val="Hyperlink"/>
                </w:rPr>
                <w:t>2025-2031年中国PPA行业发展现状调研与发展趋势分析报告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f2b82f037481b" w:history="1">
              <w:r>
                <w:rPr>
                  <w:rStyle w:val="Hyperlink"/>
                </w:rPr>
                <w:t>2025-2031年中国PPA行业发展现状调研与发展趋势分析报告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f2b82f037481b" w:history="1">
                <w:r>
                  <w:rPr>
                    <w:rStyle w:val="Hyperlink"/>
                  </w:rPr>
                  <w:t>https://www.20087.com/M_ShiYouHuaGong/97/PPAShiChangXianZhuangYuQianJing.html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作为一种高性能工程塑料，以其出色的耐高温、耐化学腐蚀和高强度特性，在汽车、电子电气、航空航天等领域得到广泛应用。近年来，随着轻量化、小型化趋势的推动，以及对材料性能要求的不断提升，市场对改性PPA的需求日益增长，特别是耐高温、高流动性的特殊牌号。</w:t>
      </w:r>
      <w:r>
        <w:rPr>
          <w:rFonts w:hint="eastAsia"/>
        </w:rPr>
        <w:br/>
      </w:r>
      <w:r>
        <w:rPr>
          <w:rFonts w:hint="eastAsia"/>
        </w:rPr>
        <w:t>　　PPA材料的未来发展趋势将侧重于功能性增强与应用领域的拓展。通过共聚、填充、增强等改性技术，开发出具有更高耐热性、更好的尺寸稳定性和特殊电性能的新型PPA材料，以满足新兴行业如5G通讯、电动汽车、可穿戴设备等对高性能塑料的需求。此外，随着可持续发展理念的深入人心，开发基于生物基原料的环保型PPA也将成为行业研究的重点方向，以实现材料性能与环境友好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f2b82f037481b" w:history="1">
        <w:r>
          <w:rPr>
            <w:rStyle w:val="Hyperlink"/>
          </w:rPr>
          <w:t>2025-2031年中国PPA行业发展现状调研与发展趋势分析报告</w:t>
        </w:r>
      </w:hyperlink>
      <w:r>
        <w:rPr>
          <w:rFonts w:hint="eastAsia"/>
        </w:rPr>
        <w:t>》基于多年市场监测与行业研究，全面分析了PPA行业的现状、市场需求及市场规模，详细解读了PPA产业链结构、价格趋势及细分市场特点。报告科学预测了行业前景与发展方向，重点剖析了品牌竞争格局、市场集中度及主要企业的经营表现，并通过SWOT分析揭示了PPA行业机遇与风险。为投资者和决策者提供专业、客观的战略建议，是把握PPA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中国PPA行业发展环境</w:t>
      </w:r>
      <w:r>
        <w:rPr>
          <w:rFonts w:hint="eastAsia"/>
        </w:rPr>
        <w:br/>
      </w:r>
      <w:r>
        <w:rPr>
          <w:rFonts w:hint="eastAsia"/>
        </w:rPr>
        <w:t>　　第一节 PPA行业及属性分析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中国PPA生产现状分析</w:t>
      </w:r>
      <w:r>
        <w:rPr>
          <w:rFonts w:hint="eastAsia"/>
        </w:rPr>
        <w:br/>
      </w:r>
      <w:r>
        <w:rPr>
          <w:rFonts w:hint="eastAsia"/>
        </w:rPr>
        <w:t>　　第一节 PPA行业总体规模</w:t>
      </w:r>
      <w:r>
        <w:rPr>
          <w:rFonts w:hint="eastAsia"/>
        </w:rPr>
        <w:br/>
      </w:r>
      <w:r>
        <w:rPr>
          <w:rFonts w:hint="eastAsia"/>
        </w:rPr>
        <w:t>　　第二节 PPA产能概况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PPA市场容量概况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PPA产业的生命周期分析</w:t>
      </w:r>
      <w:r>
        <w:rPr>
          <w:rFonts w:hint="eastAsia"/>
        </w:rPr>
        <w:br/>
      </w:r>
      <w:r>
        <w:rPr>
          <w:rFonts w:hint="eastAsia"/>
        </w:rPr>
        <w:t>　　第五节 PPA产业供需情况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2025年中国PPA市场供需监测分析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2025年中国PPA市场竞争格局与厂商市场竞争力评价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我国PPA行业供需状况分析</w:t>
      </w:r>
      <w:r>
        <w:rPr>
          <w:rFonts w:hint="eastAsia"/>
        </w:rPr>
        <w:br/>
      </w:r>
      <w:r>
        <w:rPr>
          <w:rFonts w:hint="eastAsia"/>
        </w:rPr>
        <w:t>　　第一节 PPA行业市场需求分析</w:t>
      </w:r>
      <w:r>
        <w:rPr>
          <w:rFonts w:hint="eastAsia"/>
        </w:rPr>
        <w:br/>
      </w:r>
      <w:r>
        <w:rPr>
          <w:rFonts w:hint="eastAsia"/>
        </w:rPr>
        <w:t>　　第二节 PPA行业供给能力分析</w:t>
      </w:r>
      <w:r>
        <w:rPr>
          <w:rFonts w:hint="eastAsia"/>
        </w:rPr>
        <w:br/>
      </w:r>
      <w:r>
        <w:rPr>
          <w:rFonts w:hint="eastAsia"/>
        </w:rPr>
        <w:t>　　第三节 PPA行业进出口贸易分析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PPA行业竞争绩效分析</w:t>
      </w:r>
      <w:r>
        <w:rPr>
          <w:rFonts w:hint="eastAsia"/>
        </w:rPr>
        <w:br/>
      </w:r>
      <w:r>
        <w:rPr>
          <w:rFonts w:hint="eastAsia"/>
        </w:rPr>
        <w:t>　　第一节 PPA行业总体效益水平分析</w:t>
      </w:r>
      <w:r>
        <w:rPr>
          <w:rFonts w:hint="eastAsia"/>
        </w:rPr>
        <w:br/>
      </w:r>
      <w:r>
        <w:rPr>
          <w:rFonts w:hint="eastAsia"/>
        </w:rPr>
        <w:t>　　第二节 PPA行业产业集中度分析</w:t>
      </w:r>
      <w:r>
        <w:rPr>
          <w:rFonts w:hint="eastAsia"/>
        </w:rPr>
        <w:br/>
      </w:r>
      <w:r>
        <w:rPr>
          <w:rFonts w:hint="eastAsia"/>
        </w:rPr>
        <w:t>　　第三节 PPA行业不同所有制企业绩效分析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PPA行业不同规模企业绩效分析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PPA市场分销体系分析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2025年PPA市场趋势预测分析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我国PPA行业投融资分析</w:t>
      </w:r>
      <w:r>
        <w:rPr>
          <w:rFonts w:hint="eastAsia"/>
        </w:rPr>
        <w:br/>
      </w:r>
      <w:r>
        <w:rPr>
          <w:rFonts w:hint="eastAsia"/>
        </w:rPr>
        <w:t>　　第一节 我国PPA行业企业所有制状况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我国PPA行业外资进入状况</w:t>
      </w:r>
      <w:r>
        <w:rPr>
          <w:rFonts w:hint="eastAsia"/>
        </w:rPr>
        <w:br/>
      </w:r>
      <w:r>
        <w:rPr>
          <w:rFonts w:hint="eastAsia"/>
        </w:rPr>
        <w:t>　　第三节 我国PPA行业合作与并购</w:t>
      </w:r>
      <w:r>
        <w:rPr>
          <w:rFonts w:hint="eastAsia"/>
        </w:rPr>
        <w:br/>
      </w:r>
      <w:r>
        <w:rPr>
          <w:rFonts w:hint="eastAsia"/>
        </w:rPr>
        <w:t>　　第四节 我国PPA行业投资体制分析</w:t>
      </w:r>
      <w:r>
        <w:rPr>
          <w:rFonts w:hint="eastAsia"/>
        </w:rPr>
        <w:br/>
      </w:r>
      <w:r>
        <w:rPr>
          <w:rFonts w:hint="eastAsia"/>
        </w:rPr>
        <w:t>　　第五节 我国PPA行业资本市场融资分析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PPA产业投资前景研究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我国PPA行业重点企业分析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三井石化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诺贝尔公司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美国苏威SOLVAY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瑞士EMS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2025年中国PPA产业投资分析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PPA相关产业2025年走势分析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PPA行业成长能力及稳定性分析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PPA行业生命周期分析</w:t>
      </w:r>
      <w:r>
        <w:rPr>
          <w:rFonts w:hint="eastAsia"/>
        </w:rPr>
        <w:br/>
      </w:r>
      <w:r>
        <w:rPr>
          <w:rFonts w:hint="eastAsia"/>
        </w:rPr>
        <w:t>　　第二节 PPA行业增长性与波动性分析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PPA行业集中程度分析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PPA行业风险趋势分析与对策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PPA行业风险分析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PPA行业投资前景及控制策略分析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一、2020-2031年PPA行业市场风险及控制策略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二、2020-2031年PPA行业政策风险及控制策略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三、2020-2031年PPA行业经营风险及控制策略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四、2020-2031年PPA同业竞争风险及控制策略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五、2020-2031年PPA行业其他风险及控制策略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PPA产业投资前景</w:t>
      </w:r>
      <w:r>
        <w:rPr>
          <w:rFonts w:hint="eastAsia"/>
        </w:rPr>
        <w:br/>
      </w:r>
      <w:r>
        <w:rPr>
          <w:rFonts w:hint="eastAsia"/>
        </w:rPr>
        <w:t>　　第一节 PPA行业宏观调控风险</w:t>
      </w:r>
      <w:r>
        <w:rPr>
          <w:rFonts w:hint="eastAsia"/>
        </w:rPr>
        <w:br/>
      </w:r>
      <w:r>
        <w:rPr>
          <w:rFonts w:hint="eastAsia"/>
        </w:rPr>
        <w:t>　　第二节 PPA行业竞争风险</w:t>
      </w:r>
      <w:r>
        <w:rPr>
          <w:rFonts w:hint="eastAsia"/>
        </w:rPr>
        <w:br/>
      </w:r>
      <w:r>
        <w:rPr>
          <w:rFonts w:hint="eastAsia"/>
        </w:rPr>
        <w:t>　　第三节 PPA行业供需波动风险</w:t>
      </w:r>
      <w:r>
        <w:rPr>
          <w:rFonts w:hint="eastAsia"/>
        </w:rPr>
        <w:br/>
      </w:r>
      <w:r>
        <w:rPr>
          <w:rFonts w:hint="eastAsia"/>
        </w:rPr>
        <w:t>　　第四节 PPA行业技术创新风险</w:t>
      </w:r>
      <w:r>
        <w:rPr>
          <w:rFonts w:hint="eastAsia"/>
        </w:rPr>
        <w:br/>
      </w:r>
      <w:r>
        <w:rPr>
          <w:rFonts w:hint="eastAsia"/>
        </w:rPr>
        <w:t>　　第五节 PPA行业经营管理风险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2020-2031年中国PPA行业调研分析</w:t>
      </w:r>
      <w:r>
        <w:rPr>
          <w:rFonts w:hint="eastAsia"/>
        </w:rPr>
        <w:br/>
      </w:r>
      <w:r>
        <w:rPr>
          <w:rFonts w:hint="eastAsia"/>
        </w:rPr>
        <w:t>　　第一节 2020-2031年PPA行业国际市场预测</w:t>
      </w:r>
      <w:r>
        <w:rPr>
          <w:rFonts w:hint="eastAsia"/>
        </w:rPr>
        <w:br/>
      </w:r>
      <w:r>
        <w:rPr>
          <w:rFonts w:hint="eastAsia"/>
        </w:rPr>
        <w:t>　　　　一、PPA行业产能预测</w:t>
      </w:r>
      <w:r>
        <w:rPr>
          <w:rFonts w:hint="eastAsia"/>
        </w:rPr>
        <w:br/>
      </w:r>
      <w:r>
        <w:rPr>
          <w:rFonts w:hint="eastAsia"/>
        </w:rPr>
        <w:t>　　　　二、PPA行业市场需求前景</w:t>
      </w:r>
      <w:r>
        <w:rPr>
          <w:rFonts w:hint="eastAsia"/>
        </w:rPr>
        <w:br/>
      </w:r>
      <w:r>
        <w:rPr>
          <w:rFonts w:hint="eastAsia"/>
        </w:rPr>
        <w:t>　　第二节 中国PPA行业发展趋势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2020-2031年PPA行业中国市场预测</w:t>
      </w:r>
      <w:r>
        <w:rPr>
          <w:rFonts w:hint="eastAsia"/>
        </w:rPr>
        <w:br/>
      </w:r>
      <w:r>
        <w:rPr>
          <w:rFonts w:hint="eastAsia"/>
        </w:rPr>
        <w:t>　　　　一、PPA行业产能预测</w:t>
      </w:r>
      <w:r>
        <w:rPr>
          <w:rFonts w:hint="eastAsia"/>
        </w:rPr>
        <w:br/>
      </w:r>
      <w:r>
        <w:rPr>
          <w:rFonts w:hint="eastAsia"/>
        </w:rPr>
        <w:t>　　　　二、PPA行业市场需求前景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PPA行业投资机会分析研究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2020-2031年PPA行业主要区域投资机会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2020-2031年PPA行业出口市场投资机会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中:智:林:：2020-2031年PPA行业企业的多元化投资机会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13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2020-2025年进出口同比增长率</w:t>
      </w:r>
      <w:r>
        <w:rPr>
          <w:rFonts w:hint="eastAsia"/>
        </w:rPr>
        <w:br/>
      </w:r>
      <w:r>
        <w:rPr>
          <w:rFonts w:hint="eastAsia"/>
        </w:rPr>
        <w:t>　　图表 16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18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19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21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222015年人口数及其构成</w:t>
      </w:r>
      <w:r>
        <w:rPr>
          <w:rFonts w:hint="eastAsia"/>
        </w:rPr>
        <w:br/>
      </w:r>
      <w:r>
        <w:rPr>
          <w:rFonts w:hint="eastAsia"/>
        </w:rPr>
        <w:t>　　图表 23中国人口密度分布图47HX</w:t>
      </w:r>
      <w:r>
        <w:rPr>
          <w:rFonts w:hint="eastAsia"/>
        </w:rPr>
        <w:br/>
      </w:r>
      <w:r>
        <w:rPr>
          <w:rFonts w:hint="eastAsia"/>
        </w:rPr>
        <w:t>　　图表 24 2020-2025年我国PPA行业生产情况分析</w:t>
      </w:r>
      <w:r>
        <w:rPr>
          <w:rFonts w:hint="eastAsia"/>
        </w:rPr>
        <w:br/>
      </w:r>
      <w:r>
        <w:rPr>
          <w:rFonts w:hint="eastAsia"/>
        </w:rPr>
        <w:t>　　图表 25 2020-2025年我国PPA行业产能分析</w:t>
      </w:r>
      <w:r>
        <w:rPr>
          <w:rFonts w:hint="eastAsia"/>
        </w:rPr>
        <w:br/>
      </w:r>
      <w:r>
        <w:rPr>
          <w:rFonts w:hint="eastAsia"/>
        </w:rPr>
        <w:t>　　图表 26 2020-2031年我国PPA行业产能预测</w:t>
      </w:r>
      <w:r>
        <w:rPr>
          <w:rFonts w:hint="eastAsia"/>
        </w:rPr>
        <w:br/>
      </w:r>
      <w:r>
        <w:rPr>
          <w:rFonts w:hint="eastAsia"/>
        </w:rPr>
        <w:t>　　图表 27 2020-2025年我国PPA行业市场规模分析</w:t>
      </w:r>
      <w:r>
        <w:rPr>
          <w:rFonts w:hint="eastAsia"/>
        </w:rPr>
        <w:br/>
      </w:r>
      <w:r>
        <w:rPr>
          <w:rFonts w:hint="eastAsia"/>
        </w:rPr>
        <w:t>　　图表 28 2020-2025年我国PPA行业产能利用率分析</w:t>
      </w:r>
      <w:r>
        <w:rPr>
          <w:rFonts w:hint="eastAsia"/>
        </w:rPr>
        <w:br/>
      </w:r>
      <w:r>
        <w:rPr>
          <w:rFonts w:hint="eastAsia"/>
        </w:rPr>
        <w:t>　　图表 29 2020-2031年我国PPA行业市场规模预测</w:t>
      </w:r>
      <w:r>
        <w:rPr>
          <w:rFonts w:hint="eastAsia"/>
        </w:rPr>
        <w:br/>
      </w:r>
      <w:r>
        <w:rPr>
          <w:rFonts w:hint="eastAsia"/>
        </w:rPr>
        <w:t>　　图表 30PPA产业所处生命周期示意图</w:t>
      </w:r>
      <w:r>
        <w:rPr>
          <w:rFonts w:hint="eastAsia"/>
        </w:rPr>
        <w:br/>
      </w:r>
      <w:r>
        <w:rPr>
          <w:rFonts w:hint="eastAsia"/>
        </w:rPr>
        <w:t>　　图表 31行业生命周期、战略及其特征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32 2020-2025年我国PPA行业供需分析</w:t>
      </w:r>
      <w:r>
        <w:rPr>
          <w:rFonts w:hint="eastAsia"/>
        </w:rPr>
        <w:br/>
      </w:r>
      <w:r>
        <w:rPr>
          <w:rFonts w:hint="eastAsia"/>
        </w:rPr>
        <w:t>　　图表 33 2020-2025年我国PPA行业市场规模分析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2020-2025年我国PPA行业市场增长性分析</w:t>
      </w:r>
      <w:r>
        <w:rPr>
          <w:rFonts w:hint="eastAsia"/>
        </w:rPr>
        <w:br/>
      </w:r>
      <w:r>
        <w:rPr>
          <w:rFonts w:hint="eastAsia"/>
        </w:rPr>
        <w:t>　　图表 352016年1-3月我国PPA行业市场生产情况分析</w:t>
      </w:r>
      <w:r>
        <w:rPr>
          <w:rFonts w:hint="eastAsia"/>
        </w:rPr>
        <w:br/>
      </w:r>
      <w:r>
        <w:rPr>
          <w:rFonts w:hint="eastAsia"/>
        </w:rPr>
        <w:t>　　图表 36我国PPA各区域市场企业分布情况</w:t>
      </w:r>
      <w:r>
        <w:rPr>
          <w:rFonts w:hint="eastAsia"/>
        </w:rPr>
        <w:br/>
      </w:r>
      <w:r>
        <w:rPr>
          <w:rFonts w:hint="eastAsia"/>
        </w:rPr>
        <w:t>　　图表 37 2020-2025年我国PPA行业市场需求分析</w:t>
      </w:r>
      <w:r>
        <w:rPr>
          <w:rFonts w:hint="eastAsia"/>
        </w:rPr>
        <w:br/>
      </w:r>
      <w:r>
        <w:rPr>
          <w:rFonts w:hint="eastAsia"/>
        </w:rPr>
        <w:t>　　图表 38 2020-2025年我国PPA行业市场供给分析</w:t>
      </w:r>
      <w:r>
        <w:rPr>
          <w:rFonts w:hint="eastAsia"/>
        </w:rPr>
        <w:br/>
      </w:r>
      <w:r>
        <w:rPr>
          <w:rFonts w:hint="eastAsia"/>
        </w:rPr>
        <w:t>　　图表 39 2020-2025年我国PPA行业市场结构分析</w:t>
      </w:r>
      <w:r>
        <w:rPr>
          <w:rFonts w:hint="eastAsia"/>
        </w:rPr>
        <w:br/>
      </w:r>
      <w:r>
        <w:rPr>
          <w:rFonts w:hint="eastAsia"/>
        </w:rPr>
        <w:t>　　图表 41 2020-2025年我国PPA行业市场供给及预测分析</w:t>
      </w:r>
      <w:r>
        <w:rPr>
          <w:rFonts w:hint="eastAsia"/>
        </w:rPr>
        <w:br/>
      </w:r>
      <w:r>
        <w:rPr>
          <w:rFonts w:hint="eastAsia"/>
        </w:rPr>
        <w:t>　　图表 42 2020-2025年国内外PPA行业市场需求分析</w:t>
      </w:r>
      <w:r>
        <w:rPr>
          <w:rFonts w:hint="eastAsia"/>
        </w:rPr>
        <w:br/>
      </w:r>
      <w:r>
        <w:rPr>
          <w:rFonts w:hint="eastAsia"/>
        </w:rPr>
        <w:t>　　图表 43 2020-2025年我国PPA行业总资产周转率分析</w:t>
      </w:r>
      <w:r>
        <w:rPr>
          <w:rFonts w:hint="eastAsia"/>
        </w:rPr>
        <w:br/>
      </w:r>
      <w:r>
        <w:rPr>
          <w:rFonts w:hint="eastAsia"/>
        </w:rPr>
        <w:t>　　图表 44 2020-2025年我国PPA行业不同所有制企业总资产周转率分析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45 2020-2025年我国PPA行业不同规模企业总资产周转率分析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46 2020-2031年我国PPA行业现状分析</w:t>
      </w:r>
      <w:r>
        <w:rPr>
          <w:rFonts w:hint="eastAsia"/>
        </w:rPr>
        <w:br/>
      </w:r>
      <w:r>
        <w:rPr>
          <w:rFonts w:hint="eastAsia"/>
        </w:rPr>
        <w:t>　　图表 47 2020-2031年我国PPA行业市场产量预测分析</w:t>
      </w:r>
      <w:r>
        <w:rPr>
          <w:rFonts w:hint="eastAsia"/>
        </w:rPr>
        <w:br/>
      </w:r>
      <w:r>
        <w:rPr>
          <w:rFonts w:hint="eastAsia"/>
        </w:rPr>
        <w:t>　　图表 48我国PPA行业企业所有制分析</w:t>
      </w:r>
      <w:r>
        <w:rPr>
          <w:rFonts w:hint="eastAsia"/>
        </w:rPr>
        <w:br/>
      </w:r>
      <w:r>
        <w:rPr>
          <w:rFonts w:hint="eastAsia"/>
        </w:rPr>
        <w:t>　　图表 49近4年杜邦中国资产负债率变化情况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50近3年杜邦中国资产负债率变化情况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51近4年杜邦中国产权比率变化情况</w:t>
      </w:r>
      <w:r>
        <w:rPr>
          <w:rFonts w:hint="eastAsia"/>
        </w:rPr>
        <w:br/>
      </w:r>
      <w:r>
        <w:rPr>
          <w:rFonts w:hint="eastAsia"/>
        </w:rPr>
        <w:t>　　图表 52近3年杜邦中国产权比率变化情况</w:t>
      </w:r>
      <w:r>
        <w:rPr>
          <w:rFonts w:hint="eastAsia"/>
        </w:rPr>
        <w:br/>
      </w:r>
      <w:r>
        <w:rPr>
          <w:rFonts w:hint="eastAsia"/>
        </w:rPr>
        <w:t>　　图表 53近4年杜邦中国已获利息倍数变化情况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54近3年杜邦中国已获利息倍数变化情况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55近4年杜邦中国固定资产周转次数情况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56近3年杜邦中国固定资产周转次数情况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57近4年杜邦中国流动资产周转次数变化情况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58近3年杜邦中国流动资产周转次数变化情况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59近4年杜邦中国总资产周转次数变化情况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60近3年杜邦中国总资产周转次数变化情况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61近4年杜邦中国销售毛利率变化情况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62近3年杜邦中国销售毛利率变化情况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63近4年上海中石化三井化工有限公司资产负债率变化情况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64近3年上海中石化三井化工有限公司资产负债率变化情况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65近4年上海中石化三井化工有限公司产权比率变化情况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66近3年上海中石化三井化工有限公司产权比率变化情况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67近4年上海中石化三井化工有限公司已获利息倍数变化情况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68近3年上海中石化三井化工有限公司已获利息倍数变化情况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69近4年上海中石化三井化工有限公司固定资产周转次数情况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70近3年上海中石化三井化工有限公司固定资产周转次数情况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71近4年上海中石化三井化工有限公司流动资产周转次数变化情况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72近3年上海中石化三井化工有限公司流动资产周转次数变化情况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73近4年上海中石化三井化工有限公司总资产周转次数变化情况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74近3年上海中石化三井化工有限公司总资产周转次数变化情况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75近4年上海中石化三井化工有限公司销售毛利率变化情况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76近3年上海中石化三井化工有限公司销售毛利率变化情况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77近4年阿克苏诺贝尔中国资产负债率变化情况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78近3年阿克苏诺贝尔中国资产负债率变化情况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79近4年阿克苏诺贝尔中国产权比率变化情况</w:t>
      </w:r>
      <w:r>
        <w:rPr>
          <w:rFonts w:hint="eastAsia"/>
        </w:rPr>
        <w:br/>
      </w:r>
      <w:r>
        <w:rPr>
          <w:rFonts w:hint="eastAsia"/>
        </w:rPr>
        <w:t>　　图表 80近3年阿克苏诺贝尔中国产权比率变化情况</w:t>
      </w:r>
      <w:r>
        <w:rPr>
          <w:rFonts w:hint="eastAsia"/>
        </w:rPr>
        <w:br/>
      </w:r>
      <w:r>
        <w:rPr>
          <w:rFonts w:hint="eastAsia"/>
        </w:rPr>
        <w:t>　　图表 81近4年阿克苏诺贝尔中国已获利息倍数变化情况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82近3年阿克苏诺贝尔中国已获利息倍数变化情况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83近4年阿克苏诺贝尔中国固定资产周转次数情况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84近3年阿克苏诺贝尔中国固定资产周转次数情况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85近4年阿克苏诺贝尔中国流动资产周转次数变化情况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86近3年阿克苏诺贝尔中国流动资产周转次数变化情况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87近4年阿克苏诺贝尔中国总资产周转次数变化情况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88近3年阿克苏诺贝尔中国总资产周转次数变化情况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89近4年阿克苏诺贝尔中国销售毛利率变化情况HX</w:t>
      </w:r>
      <w:r>
        <w:rPr>
          <w:rFonts w:hint="eastAsia"/>
        </w:rPr>
        <w:br/>
      </w:r>
      <w:r>
        <w:rPr>
          <w:rFonts w:hint="eastAsia"/>
        </w:rPr>
        <w:t>　　图表 90近3年阿克苏诺贝尔中国销售毛利率变化情况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91近4年BP Amoco中国资产负债率变化情况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92近3年BP Amoco中国资产负债率变化情况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93近4年BP Amoco中国产权比率变化情况</w:t>
      </w:r>
      <w:r>
        <w:rPr>
          <w:rFonts w:hint="eastAsia"/>
        </w:rPr>
        <w:br/>
      </w:r>
      <w:r>
        <w:rPr>
          <w:rFonts w:hint="eastAsia"/>
        </w:rPr>
        <w:t>　　图表 94近3年BP Amoco中国产权比率变化情况</w:t>
      </w:r>
      <w:r>
        <w:rPr>
          <w:rFonts w:hint="eastAsia"/>
        </w:rPr>
        <w:br/>
      </w:r>
      <w:r>
        <w:rPr>
          <w:rFonts w:hint="eastAsia"/>
        </w:rPr>
        <w:t>　　图表 95近4年BP Amoco中国已获利息倍数变化情况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96近3年BP Amoco中国已获利息倍数变化情况</w:t>
      </w:r>
      <w:r>
        <w:rPr>
          <w:rFonts w:hint="eastAsia"/>
        </w:rPr>
        <w:br/>
      </w:r>
      <w:r>
        <w:rPr>
          <w:rFonts w:hint="eastAsia"/>
        </w:rPr>
        <w:t>　　图表 97近4年BP Amoco中国流动资产周转次数变化情况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98近3年BP Amoco中国流动资产周转次数变化情况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99近4年BP Amoco中国总资产周转次数变化情况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100近3年BP Amoco中国总资产周转次数变化情况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101近4年BP Amoco中国固定资产周转次数情况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102近3年BP Amoco中国固定资产周转次数情况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103近4年BP Amoco中国销售毛利率变化情况</w:t>
      </w:r>
      <w:r>
        <w:rPr>
          <w:rFonts w:hint="eastAsia"/>
        </w:rPr>
        <w:br/>
      </w:r>
      <w:r>
        <w:rPr>
          <w:rFonts w:hint="eastAsia"/>
        </w:rPr>
        <w:t>　　图表 104近3年BP Amoco中国销售毛利率变化情况</w:t>
      </w:r>
      <w:r>
        <w:rPr>
          <w:rFonts w:hint="eastAsia"/>
        </w:rPr>
        <w:br/>
      </w:r>
      <w:r>
        <w:rPr>
          <w:rFonts w:hint="eastAsia"/>
        </w:rPr>
        <w:t>　　图表 105近4年苏威（上海）有限公司资产负债率变化情况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106近3年苏威（上海）有限公司资产负债率变化情况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107近4年苏威（上海）有限公司产权比率变化情况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108近3年苏威（上海）有限公司产权比率变化情况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109近4年苏威（上海）有限公司已获利息倍数变化情况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110近3年苏威（上海）有限公司已获利息倍数变化情况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111近4年苏威（上海）有限公司固定资产周转次数情况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112近3年苏威（上海）有限公司固定资产周转次数情况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113近4年苏威（上海）有限公司流动资产周转次数变化情况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114近3年苏威（上海）有限公司流动资产周转次数变化情况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115近4年苏威（上海）有限公司总资产周转次数变化情况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116近3年苏威（上海）有限公司总资产周转次数变化情况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117近4年苏威（上海）有限公司销售毛利率变化情况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118近3年苏威（上海）有限公司销售毛利率变化情况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119近4年EMS瑞士化学（中国）有限公司资产负债率变化情况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120近3年EMS瑞士化学（中国）有限公司资产负债率变化情况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121近4年EMS瑞士化学（中国）有限公司产权比率变化情况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122近3年EMS瑞士化学（中国）有限公司产权比率变化情况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123近4年EMS瑞士化学（中国）有限公司已获利息倍数变化情况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124近3年EMS瑞士化学（中国）有限公司已获利息倍数变化情况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125近4年EMS瑞士化学（中国）有限公司固定资产周转次数情况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126近3年EMS瑞士化学（中国）有限公司固定资产周转次数变化情况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127近4年EMS瑞士化学（中国）有限公司流动资产周转次数变化情况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128近3年EMS瑞士化学（中国）有限公司流动资产周转次数变化情况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129近4年EMS瑞士化学（中国）有限公司总资产周转次数变化情况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130近3年EMS瑞士化学（中国）有限公司总资产周转次数变化情况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131近4年EMS瑞士化学（中国）有限公司销售毛利率变化情况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132近3年EMS瑞士化学（中国）有限公司销售毛利率变化情况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2020-2031年我国PPA行业供需预测</w:t>
      </w:r>
      <w:r>
        <w:rPr>
          <w:rFonts w:hint="eastAsia"/>
        </w:rPr>
        <w:br/>
      </w:r>
      <w:r>
        <w:rPr>
          <w:rFonts w:hint="eastAsia"/>
        </w:rPr>
        <w:t>　　图表 134 2020-2031年中国PPA市场盈利能力预测</w:t>
      </w:r>
      <w:r>
        <w:rPr>
          <w:rFonts w:hint="eastAsia"/>
        </w:rPr>
        <w:br/>
      </w:r>
      <w:r>
        <w:rPr>
          <w:rFonts w:hint="eastAsia"/>
        </w:rPr>
        <w:t>　　图表 135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136 2020-2025年乘用车销量及同比变化情况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137 2020-2025年L及以下乘用车销量及同比变化情况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138 2020-2025年商用车销量及同比变化情况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139PPA产业所处生命周期示意图</w:t>
      </w:r>
      <w:r>
        <w:rPr>
          <w:rFonts w:hint="eastAsia"/>
        </w:rPr>
        <w:br/>
      </w:r>
      <w:r>
        <w:rPr>
          <w:rFonts w:hint="eastAsia"/>
        </w:rPr>
        <w:t>　　图表 140行业生命周期、战略及其特征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1412016年1-3月我国PPA行业市场集中度</w:t>
      </w:r>
      <w:r>
        <w:rPr>
          <w:rFonts w:hint="eastAsia"/>
        </w:rPr>
        <w:br/>
      </w:r>
      <w:r>
        <w:rPr>
          <w:rFonts w:hint="eastAsia"/>
        </w:rPr>
        <w:t>　　图表 142 2020-2031年PPA行业经营风险及控制策略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143 2020-2031年PPA行业同业竞争风险及控制策略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144PPA技术应用注意事项分析</w:t>
      </w:r>
      <w:r>
        <w:rPr>
          <w:rFonts w:hint="eastAsia"/>
        </w:rPr>
        <w:br/>
      </w:r>
      <w:r>
        <w:rPr>
          <w:rFonts w:hint="eastAsia"/>
        </w:rPr>
        <w:t>　　图表 145PPA项目投资注意事项图</w:t>
      </w:r>
      <w:r>
        <w:rPr>
          <w:rFonts w:hint="eastAsia"/>
        </w:rPr>
        <w:br/>
      </w:r>
      <w:r>
        <w:rPr>
          <w:rFonts w:hint="eastAsia"/>
        </w:rPr>
        <w:t>　　图表 146PPA行业生产开发注意事项</w:t>
      </w:r>
      <w:r>
        <w:rPr>
          <w:rFonts w:hint="eastAsia"/>
        </w:rPr>
        <w:br/>
      </w:r>
      <w:r>
        <w:rPr>
          <w:rFonts w:hint="eastAsia"/>
        </w:rPr>
        <w:t>　　图表 147PPA销售注意事项</w:t>
      </w:r>
      <w:r>
        <w:rPr>
          <w:rFonts w:hint="eastAsia"/>
        </w:rPr>
        <w:br/>
      </w:r>
      <w:r>
        <w:rPr>
          <w:rFonts w:hint="eastAsia"/>
        </w:rPr>
        <w:t>　　图表 148PPA企业对付竞争者降价的程序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149 2020-2031年全球PPA行业产能预测</w:t>
      </w:r>
      <w:r>
        <w:rPr>
          <w:rFonts w:hint="eastAsia"/>
        </w:rPr>
        <w:br/>
      </w:r>
      <w:r>
        <w:rPr>
          <w:rFonts w:hint="eastAsia"/>
        </w:rPr>
        <w:t>　　图表 151 2020-2031年我国PPA行业产能预测</w:t>
      </w:r>
      <w:r>
        <w:rPr>
          <w:rFonts w:hint="eastAsia"/>
        </w:rPr>
        <w:br/>
      </w:r>
      <w:r>
        <w:rPr>
          <w:rFonts w:hint="eastAsia"/>
        </w:rPr>
        <w:t>　　图表 152 2020-2031年我国PPA行业需求预测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f2b82f037481b" w:history="1">
        <w:r>
          <w:rPr>
            <w:rStyle w:val="Hyperlink"/>
          </w:rPr>
          <w:t>2025-2031年中国PPA行业发展现状调研与发展趋势分析报告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f2b82f037481b" w:history="1">
        <w:r>
          <w:rPr>
            <w:rStyle w:val="Hyperlink"/>
          </w:rPr>
          <w:t>https://www.20087.com/M_ShiYouHuaGong/97/PPAShiChangXianZhuangYuQianJing.html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热点：PPA是什么化学物质、PPA吡哌酸、PPA是什么反应条件、PPAtta官方网站在哪里、PPA是什么格式、PPA-al20、PPA又叫什么名字、PPAtta画手的作品从哪看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0e6f730a461d" w:history="1">
      <w:r>
        <w:rPr>
          <w:rStyle w:val="Hyperlink"/>
        </w:rPr>
        <w:t>2025-2031年中国PPA行业发展现状调研与发展趋势分析报告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PPAShiChangXianZhuangYuQianJing.html" TargetMode="External" Id="R414f2b82f03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PPAShiChangXianZhuangYuQianJing.html" TargetMode="External" Id="Rbddb0e6f730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2024-12-31T05:49:00Z</dcterms:created>
  <dcterms:modified xsi:type="dcterms:W3CDTF">2024-12-31T06:49:00Z</dcterms:modified>
  <dc:subject>2025-2031年中国PPA行业发展现状调研与发展趋势分析报告</dc:subject>
  <dc:title>2025-2031年中国PPA行业发展现状调研与发展趋势分析报告</dc:title>
  <cp:keywords>2025-2031年中国PPA行业发展现状调研与发展趋势分析报告</cp:keywords>
  <dc:description>2025-2031年中国PPA行业发展现状调研与发展趋势分析报告</dc:description>
</cp:coreProperties>
</file>