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048aae5b04e0a" w:history="1">
              <w:r>
                <w:rPr>
                  <w:rStyle w:val="Hyperlink"/>
                </w:rPr>
                <w:t>中国农药制剂行业市场分析与发展趋势预测报告（2026-2032年）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048aae5b04e0a" w:history="1">
              <w:r>
                <w:rPr>
                  <w:rStyle w:val="Hyperlink"/>
                </w:rPr>
                <w:t>中国农药制剂行业市场分析与发展趋势预测报告（2026-2032年）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048aae5b04e0a" w:history="1">
                <w:r>
                  <w:rPr>
                    <w:rStyle w:val="Hyperlink"/>
                  </w:rPr>
                  <w:t>https://www.20087.com/7/99/NongYaoZhiJiHangYeQianJingQuShi.html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剂是农业生产中病虫害防控的关键手段，近年来经历了从广谱向高效、低毒、环保的转变。精准施药技术和生物农药的推广，减少了化学农药的使用量，降低了对生态环境的影响。同时，智能喷洒系统和无人机的应用，提高了农药的施用效率和分布均匀性，减少了农民的劳动强度和健康风险。</w:t>
      </w:r>
      <w:r>
        <w:rPr>
          <w:rFonts w:hint="eastAsia"/>
        </w:rPr>
        <w:br/>
      </w:r>
      <w:r>
        <w:rPr>
          <w:rFonts w:hint="eastAsia"/>
        </w:rPr>
        <w:t>　　未来，农药制剂将更加注重精准农业和生态安全。一方面，通过基因编辑和微生物工程，开发新型生物农药，提高病虫害防治的靶向性和持久性。另一方面，结合大数据分析和人工智能，实现病虫害的早期预警和精准施药，减少农药残留，保护生物多样性和农田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048aae5b04e0a" w:history="1">
        <w:r>
          <w:rPr>
            <w:rStyle w:val="Hyperlink"/>
          </w:rPr>
          <w:t>中国农药制剂行业市场分析与发展趋势预测报告（2026-2032年）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农药制剂行业的发展现状、市场规模、供需动态及进出口情况。报告详细解读了农药制剂产业链上下游、重点区域市场、竞争格局及领先企业的表现，同时评估了农药制剂行业风险与投资机会。通过对农药制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农药制剂市场特点分析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农药制剂行业发展周期特征分析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2025-2026年中国农药制剂行业发展环境分析</w:t>
      </w:r>
      <w:r>
        <w:rPr>
          <w:rFonts w:hint="eastAsia"/>
        </w:rPr>
        <w:br/>
      </w:r>
      <w:r>
        <w:rPr>
          <w:rFonts w:hint="eastAsia"/>
        </w:rPr>
        <w:t>　　第一节 农药制剂行业发展经济环境分析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一、农药制剂行业政策影响分析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二、相关农药制剂行业标准分析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2025-2026年农药制剂行业技术发展现状及趋势分析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全球农药制剂行业市场发展调研分析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全球农药制剂行业市场运行环境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全球农药制剂行业市场发展情况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一、全球农药制剂行业市场供给分析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二、全球农药制剂行业市场需求分析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三、全球农药制剂行业主要国家地区发展情况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2026-2032年全球农药制剂行业市场规模趋势预测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中国农药制剂行业市场供需现状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中国农药制剂市场现状</w:t>
      </w:r>
      <w:r>
        <w:rPr>
          <w:rFonts w:hint="eastAsia"/>
        </w:rPr>
        <w:br/>
      </w:r>
      <w:r>
        <w:rPr>
          <w:rFonts w:hint="eastAsia"/>
        </w:rPr>
        <w:t>　　第二节 中国农药制剂行业产量情况分析及预测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一、农药制剂总体产能规模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二、2020-2025年中国农药制剂产量统计分析</w:t>
      </w:r>
      <w:r>
        <w:rPr>
          <w:rFonts w:hint="eastAsia"/>
        </w:rPr>
        <w:br/>
      </w:r>
      <w:r>
        <w:rPr>
          <w:rFonts w:hint="eastAsia"/>
        </w:rPr>
        <w:t>　　　　三、农药制剂行业供给区域分布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四、2026-2032年中国农药制剂产量预测分析</w:t>
      </w:r>
      <w:r>
        <w:rPr>
          <w:rFonts w:hint="eastAsia"/>
        </w:rPr>
        <w:br/>
      </w:r>
      <w:r>
        <w:rPr>
          <w:rFonts w:hint="eastAsia"/>
        </w:rPr>
        <w:t>　　第三节 中国农药制剂市场需求分析及预测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一、2020-2025年中国农药制剂市场需求统计</w:t>
      </w:r>
      <w:r>
        <w:rPr>
          <w:rFonts w:hint="eastAsia"/>
        </w:rPr>
        <w:br/>
      </w:r>
      <w:r>
        <w:rPr>
          <w:rFonts w:hint="eastAsia"/>
        </w:rPr>
        <w:t>　　　　二、中国农药制剂市场需求特点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三、2026-2032年中国农药制剂市场需求量预测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中国农药制剂行业发展现状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一、2025-2026年农药制剂行业品牌发展现状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二、2025-2026年农药制剂行业需求市场现状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三、2025-2026年农药制剂市场需求层次分析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四、2025-2026年中国农药制剂市场走向分析</w:t>
      </w:r>
      <w:r>
        <w:rPr>
          <w:rFonts w:hint="eastAsia"/>
        </w:rPr>
        <w:br/>
      </w:r>
      <w:r>
        <w:rPr>
          <w:rFonts w:hint="eastAsia"/>
        </w:rPr>
        <w:t>　　第二节 中国农药制剂行业存在的问题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一、2025-2026年农药制剂产品市场存在的主要问题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二、2025-2026年国内农药制剂产品市场的三大瓶颈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三、2025-2026年农药制剂产品市场遭遇的规模难题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对中国农药制剂市场的分析及思考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一、农药制剂市场特点</w:t>
      </w:r>
      <w:r>
        <w:rPr>
          <w:rFonts w:hint="eastAsia"/>
        </w:rPr>
        <w:br/>
      </w:r>
      <w:r>
        <w:rPr>
          <w:rFonts w:hint="eastAsia"/>
        </w:rPr>
        <w:t>　　　　二、农药制剂市场分析</w:t>
      </w:r>
      <w:r>
        <w:rPr>
          <w:rFonts w:hint="eastAsia"/>
        </w:rPr>
        <w:br/>
      </w:r>
      <w:r>
        <w:rPr>
          <w:rFonts w:hint="eastAsia"/>
        </w:rPr>
        <w:t>　　　　三、农药制剂市场变化的方向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四、中国农药制剂行业发展的新思路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五、对中国农药制剂行业发展的思考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2020-2025年中国农药制剂产品市场进出口数据分析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2020-2025年中国农药制剂产品出口统计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2020-2025年中国农药制剂产品进口统计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2020-2025年中国农药制剂产品进出口价格对比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中国农药制剂主要进口来源地及出口目的地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农药制剂行业细分产品调研</w:t>
      </w:r>
      <w:r>
        <w:rPr>
          <w:rFonts w:hint="eastAsia"/>
        </w:rPr>
        <w:br/>
      </w:r>
      <w:r>
        <w:rPr>
          <w:rFonts w:hint="eastAsia"/>
        </w:rPr>
        <w:t>　　第一节 农药制剂细分产品结构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2020-2025年中国农药制剂行业竞争态势分析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2026年农药制剂行业集中度分析</w:t>
      </w:r>
      <w:r>
        <w:rPr>
          <w:rFonts w:hint="eastAsia"/>
        </w:rPr>
        <w:br/>
      </w:r>
      <w:r>
        <w:rPr>
          <w:rFonts w:hint="eastAsia"/>
        </w:rPr>
        <w:t>　　　　一、农药制剂市场集中度分析</w:t>
      </w:r>
      <w:r>
        <w:rPr>
          <w:rFonts w:hint="eastAsia"/>
        </w:rPr>
        <w:br/>
      </w:r>
      <w:r>
        <w:rPr>
          <w:rFonts w:hint="eastAsia"/>
        </w:rPr>
        <w:t>　　　　二、农药制剂企业分布区域集中度分析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三、农药制剂区域消费集中度分析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2020-2025年农药制剂主要企业竞争力分析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2026年农药制剂行业竞争格局分析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一、农药制剂行业竞争分析</w:t>
      </w:r>
      <w:r>
        <w:rPr>
          <w:rFonts w:hint="eastAsia"/>
        </w:rPr>
        <w:br/>
      </w:r>
      <w:r>
        <w:rPr>
          <w:rFonts w:hint="eastAsia"/>
        </w:rPr>
        <w:t>　　　　二、中外农药制剂产品竞争分析</w:t>
      </w:r>
      <w:r>
        <w:rPr>
          <w:rFonts w:hint="eastAsia"/>
        </w:rPr>
        <w:br/>
      </w:r>
      <w:r>
        <w:rPr>
          <w:rFonts w:hint="eastAsia"/>
        </w:rPr>
        <w:t>　　　　三、国内农药制剂行业重点企业发展动向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农药制剂上游产业发展分析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农药制剂下游产业发展分析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三、企业农药制剂经营状况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提高农药制剂企业竞争力的策略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一、提高中国农药制剂企业核心竞争力的对策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二、农药制剂企业提升竞争力的主要方向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三、影响农药制剂企业核心竞争力的因素及提升途径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四、提高农药制剂企业竞争力的策略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对中国农药制剂品牌的战略思考</w:t>
      </w:r>
      <w:r>
        <w:rPr>
          <w:rFonts w:hint="eastAsia"/>
        </w:rPr>
        <w:br/>
      </w:r>
      <w:r>
        <w:rPr>
          <w:rFonts w:hint="eastAsia"/>
        </w:rPr>
        <w:t>　　　　一、农药制剂实施品牌战略的意义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二、农药制剂企业品牌的现状分析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三、中国农药制剂企业的品牌战略</w:t>
      </w:r>
      <w:r>
        <w:rPr>
          <w:rFonts w:hint="eastAsia"/>
        </w:rPr>
        <w:br/>
      </w:r>
      <w:r>
        <w:rPr>
          <w:rFonts w:hint="eastAsia"/>
        </w:rPr>
        <w:t>　　　　四、农药制剂品牌战略管理的策略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2026年农药制剂市场前景分析</w:t>
      </w:r>
      <w:r>
        <w:rPr>
          <w:rFonts w:hint="eastAsia"/>
        </w:rPr>
        <w:br/>
      </w:r>
      <w:r>
        <w:rPr>
          <w:rFonts w:hint="eastAsia"/>
        </w:rPr>
        <w:t>　　第二节 2026年农药制剂行业发展趋势预测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影响农药制剂行业发展的主要因素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一、2026年影响农药制剂行业运行的有利因素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二、2026年影响农药制剂行业运行的稳定因素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三、2026年影响农药制剂行业运行的不利因素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四、2026年中国农药制剂行业发展面临的挑战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五、2026年中国农药制剂行业发展面临的机遇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农药制剂行业投资风险预警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一、2026年农药制剂行业市场风险及控制策略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二、2026年农药制剂行业政策风险及控制策略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三、2026年农药制剂行业经营风险及控制策略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四、2026年农药制剂同业竞争风险及控制策略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五、2026年农药制剂行业其他风险及控制策略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农药制剂市场研究结论</w:t>
      </w:r>
      <w:r>
        <w:rPr>
          <w:rFonts w:hint="eastAsia"/>
        </w:rPr>
        <w:br/>
      </w:r>
      <w:r>
        <w:rPr>
          <w:rFonts w:hint="eastAsia"/>
        </w:rPr>
        <w:t>　　第二节 农药制剂子行业研究结论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中:智:林:－农药制剂市场发展建议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2026-2032年中国农药制剂行业产量预测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2026-2032年中国农药制剂行业市场需求预测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2026-2032年中国农药制剂行业产品市场价格走势预测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农药制剂重点企业经营情况分析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2026-2032年中国农药制剂市场规模预测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2026-2032年中国农药制剂行业利润预测</w:t>
      </w:r>
      <w:r>
        <w:rPr>
          <w:rFonts w:hint="eastAsia"/>
        </w:rPr>
        <w:br/>
      </w:r>
      <w:r>
        <w:rPr>
          <w:rFonts w:hint="eastAsia"/>
        </w:rPr>
        <w:t>　　图表 2026年农药制剂行业壁垒</w:t>
      </w:r>
      <w:r>
        <w:rPr>
          <w:rFonts w:hint="eastAsia"/>
        </w:rPr>
        <w:br/>
      </w:r>
      <w:r>
        <w:rPr>
          <w:rFonts w:hint="eastAsia"/>
        </w:rPr>
        <w:t>　　图表 2026年农药制剂市场前景分析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2026-2032年中国农药制剂市场需求预测</w:t>
      </w:r>
      <w:r>
        <w:rPr>
          <w:rFonts w:hint="eastAsia"/>
        </w:rPr>
        <w:br/>
      </w:r>
      <w:r>
        <w:rPr>
          <w:rFonts w:hint="eastAsia"/>
        </w:rPr>
        <w:t>　　图表 2026年农药制剂发展趋势预测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048aae5b04e0a" w:history="1">
        <w:r>
          <w:rPr>
            <w:rStyle w:val="Hyperlink"/>
          </w:rPr>
          <w:t>中国农药制剂行业市场分析与发展趋势预测报告（2026-2032年）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048aae5b04e0a" w:history="1">
        <w:r>
          <w:rPr>
            <w:rStyle w:val="Hyperlink"/>
          </w:rPr>
          <w:t>https://www.20087.com/7/99/NongYaoZhiJiHangYeQianJingQuShi.html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热点：农药原料药原料供应、农药制剂的名称由什么构成、农药有哪些剂型、农药制剂销售排名、生物农药杀虫剂大全、农药制剂名称包括、最常用的农药、农药制剂用药量怎么算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8cde7d8fa4acd" w:history="1">
      <w:r>
        <w:rPr>
          <w:rStyle w:val="Hyperlink"/>
        </w:rPr>
        <w:t>中国农药制剂行业市场分析与发展趋势预测报告（2026-2032年）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ongYaoZhiJiHangYeQianJingQuShi.html" TargetMode="External" Id="R23c048aae5b0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ongYaoZhiJiHangYeQianJingQuShi.html" TargetMode="External" Id="Reb38cde7d8fa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2026-01-08T05:46:00Z</dcterms:created>
  <dcterms:modified xsi:type="dcterms:W3CDTF">2026-01-08T06:46:00Z</dcterms:modified>
  <dc:subject>中国农药制剂行业市场分析与发展趋势预测报告（2026-2032年）</dc:subject>
  <dc:title>中国农药制剂行业市场分析与发展趋势预测报告（2026-2032年）</dc:title>
  <cp:keywords>中国农药制剂行业市场分析与发展趋势预测报告（2026-2032年）</cp:keywords>
  <dc:description>中国农药制剂行业市场分析与发展趋势预测报告（2026-2032年）</dc:description>
</cp:coreProperties>
</file>