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891f5d67d4382" w:history="1">
              <w:r>
                <w:rPr>
                  <w:rStyle w:val="Hyperlink"/>
                </w:rPr>
                <w:t>2025年中国合成氨市场调研与发展前景分析报告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891f5d67d4382" w:history="1">
              <w:r>
                <w:rPr>
                  <w:rStyle w:val="Hyperlink"/>
                </w:rPr>
                <w:t>2025年中国合成氨市场调研与发展前景分析报告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1078597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6891f5d67d4382" w:history="1">
                <w:r>
                  <w:rPr>
                    <w:rStyle w:val="Hyperlink"/>
                  </w:rPr>
                  <w:t>https://www.20087.com/7/59/HeChengAnShiChangFengXianFenXiBaoGao.html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合成氨是化肥工业的基础，也是化学工业中的重要原料之一，主要用于生产尿素、硝酸铵等肥料，以及合成树脂、炸药等化学品。目前，合成氨主要通过哈柏法（Haber process）生产，该过程涉及高温高压条件下氢气和氮气的催化反应。近年来，随着全球粮食需求的增长和农业现代化，合成氨的产量和效率不断提升，同时，行业也在探索更加节能和环保的合成氨技术。</w:t>
      </w:r>
      <w:r>
        <w:rPr>
          <w:rFonts w:hint="eastAsia"/>
        </w:rPr>
        <w:br/>
      </w:r>
      <w:r>
        <w:rPr>
          <w:rFonts w:hint="eastAsia"/>
        </w:rPr>
        <w:t>　　未来，合成氨行业将朝着低碳化和可持续方向发展。一方面，通过改进催化剂和反应条件，提高氢气和氮气的转化率，减少能耗和温室气体排放；另一方面，利用可再生能源产生的“绿氢”代替化石燃料产生的氢气，实现合成氨过程的碳中和。此外，生物合成氨技术的研发，如利用微生物固定大气中的氮气，将为合成氨产业开辟新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891f5d67d4382" w:history="1">
        <w:r>
          <w:rPr>
            <w:rStyle w:val="Hyperlink"/>
          </w:rPr>
          <w:t>2025年中国合成氨市场调研与发展前景分析报告</w:t>
        </w:r>
      </w:hyperlink>
      <w:r>
        <w:rPr>
          <w:rFonts w:hint="eastAsia"/>
        </w:rPr>
        <w:t>》基于国家统计局、相关协会等权威数据，结合专业团队对合成氨行业的长期监测，全面分析了合成氨行业的市场规模、技术现状、发展趋势及竞争格局。报告详细梳理了合成氨市场需求、进出口情况、上下游产业链、重点区域分布及主要企业动态，并通过SWOT分析揭示了合成氨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合成氨行业概述</w:t>
      </w:r>
      <w:r>
        <w:rPr>
          <w:rFonts w:hint="eastAsia"/>
        </w:rPr>
        <w:br/>
      </w:r>
      <w:r>
        <w:rPr>
          <w:rFonts w:hint="eastAsia"/>
        </w:rPr>
        <w:t>　　第一节 合成氨行业界定</w:t>
      </w:r>
      <w:r>
        <w:rPr>
          <w:rFonts w:hint="eastAsia"/>
        </w:rPr>
        <w:br/>
      </w:r>
      <w:r>
        <w:rPr>
          <w:rFonts w:hint="eastAsia"/>
        </w:rPr>
        <w:t>　　第二节 合成氨行业发展历程</w:t>
      </w:r>
      <w:r>
        <w:rPr>
          <w:rFonts w:hint="eastAsia"/>
        </w:rPr>
        <w:br/>
      </w:r>
      <w:r>
        <w:rPr>
          <w:rFonts w:hint="eastAsia"/>
        </w:rPr>
        <w:t>　　第三节 合成氨产业链分析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二、合成氨产业链模型分析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中国合成氨行业发展环境分析</w:t>
      </w:r>
      <w:r>
        <w:rPr>
          <w:rFonts w:hint="eastAsia"/>
        </w:rPr>
        <w:br/>
      </w:r>
      <w:r>
        <w:rPr>
          <w:rFonts w:hint="eastAsia"/>
        </w:rPr>
        <w:t>　　第一节 合成氨行业经济环境分析</w:t>
      </w:r>
      <w:r>
        <w:rPr>
          <w:rFonts w:hint="eastAsia"/>
        </w:rPr>
        <w:br/>
      </w:r>
      <w:r>
        <w:rPr>
          <w:rFonts w:hint="eastAsia"/>
        </w:rPr>
        <w:t>　　第二节 合成氨行业政策环境分析</w:t>
      </w:r>
      <w:r>
        <w:rPr>
          <w:rFonts w:hint="eastAsia"/>
        </w:rPr>
        <w:br/>
      </w:r>
      <w:r>
        <w:rPr>
          <w:rFonts w:hint="eastAsia"/>
        </w:rPr>
        <w:t>　　　　一、合成氨行业政策影响分析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二、相关合成氨行业标准分析</w:t>
      </w:r>
      <w:r>
        <w:rPr>
          <w:rFonts w:hint="eastAsia"/>
        </w:rPr>
        <w:br/>
      </w:r>
      <w:r>
        <w:rPr>
          <w:rFonts w:hint="eastAsia"/>
        </w:rPr>
        <w:t>　　第三节 合成氨行业社会环境分析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2024-2025年合成氨行业技术发展现状及趋势分析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国内外合成氨行业技术差异与原因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2024-2025年全球合成氨行业市场运行形势分析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2024-2025年全球合成氨行业发展概况</w:t>
      </w:r>
      <w:r>
        <w:rPr>
          <w:rFonts w:hint="eastAsia"/>
        </w:rPr>
        <w:br/>
      </w:r>
      <w:r>
        <w:rPr>
          <w:rFonts w:hint="eastAsia"/>
        </w:rPr>
        <w:t>　　第二节 全球合成氨行业发展走势</w:t>
      </w:r>
      <w:r>
        <w:rPr>
          <w:rFonts w:hint="eastAsia"/>
        </w:rPr>
        <w:br/>
      </w:r>
      <w:r>
        <w:rPr>
          <w:rFonts w:hint="eastAsia"/>
        </w:rPr>
        <w:t>　　　　一、全球合成氨行业市场分布情况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二、全球合成氨行业发展趋势分析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全球合成氨行业重点国家和区域分析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2019-2024年中国合成氨行业总体规模</w:t>
      </w:r>
      <w:r>
        <w:rPr>
          <w:rFonts w:hint="eastAsia"/>
        </w:rPr>
        <w:br/>
      </w:r>
      <w:r>
        <w:rPr>
          <w:rFonts w:hint="eastAsia"/>
        </w:rPr>
        <w:t>　　第二节 中国合成氨行业盈利情况分析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中国合成氨行业产量情况分析与预测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一、2019-2024年合成氨行业产量统计分析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二、2025年合成氨行业产量特点分析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三、2025-2031年中国合成氨行业产量预测分析</w:t>
      </w:r>
      <w:r>
        <w:rPr>
          <w:rFonts w:hint="eastAsia"/>
        </w:rPr>
        <w:br/>
      </w:r>
      <w:r>
        <w:rPr>
          <w:rFonts w:hint="eastAsia"/>
        </w:rPr>
        <w:t>　　第四节 中国合成氨行业需求概况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一、2019-2024年中国合成氨行业需求情况分析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二、2025年中国合成氨行业市场需求特点分析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三、2025-2031年中国合成氨市场需求预测分析</w:t>
      </w:r>
      <w:r>
        <w:rPr>
          <w:rFonts w:hint="eastAsia"/>
        </w:rPr>
        <w:br/>
      </w:r>
      <w:r>
        <w:rPr>
          <w:rFonts w:hint="eastAsia"/>
        </w:rPr>
        <w:t>　　第五节 合成氨产业供需平衡状况分析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合成氨细分市场深度分析</w:t>
      </w:r>
      <w:r>
        <w:rPr>
          <w:rFonts w:hint="eastAsia"/>
        </w:rPr>
        <w:br/>
      </w:r>
      <w:r>
        <w:rPr>
          <w:rFonts w:hint="eastAsia"/>
        </w:rPr>
        <w:t>　　第一节 合成氨细分市场（一）发展研究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合成氨细分市场（二）发展研究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2019-2024年中国合成氨行业总体发展状况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中国合成氨行业规模情况分析</w:t>
      </w:r>
      <w:r>
        <w:rPr>
          <w:rFonts w:hint="eastAsia"/>
        </w:rPr>
        <w:br/>
      </w:r>
      <w:r>
        <w:rPr>
          <w:rFonts w:hint="eastAsia"/>
        </w:rPr>
        <w:t>　　　　一、合成氨行业单位规模情况分析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二、合成氨行业人员规模状况分析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三、合成氨行业资产规模状况分析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四、合成氨行业市场规模状况分析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五、合成氨行业敏感性分析</w:t>
      </w:r>
      <w:r>
        <w:rPr>
          <w:rFonts w:hint="eastAsia"/>
        </w:rPr>
        <w:br/>
      </w:r>
      <w:r>
        <w:rPr>
          <w:rFonts w:hint="eastAsia"/>
        </w:rPr>
        <w:t>　　第二节 中国合成氨行业财务能力分析</w:t>
      </w:r>
      <w:r>
        <w:rPr>
          <w:rFonts w:hint="eastAsia"/>
        </w:rPr>
        <w:br/>
      </w:r>
      <w:r>
        <w:rPr>
          <w:rFonts w:hint="eastAsia"/>
        </w:rPr>
        <w:t>　　　　一、合成氨行业盈利能力分析</w:t>
      </w:r>
      <w:r>
        <w:rPr>
          <w:rFonts w:hint="eastAsia"/>
        </w:rPr>
        <w:br/>
      </w:r>
      <w:r>
        <w:rPr>
          <w:rFonts w:hint="eastAsia"/>
        </w:rPr>
        <w:t>　　　　二、合成氨行业偿债能力分析</w:t>
      </w:r>
      <w:r>
        <w:rPr>
          <w:rFonts w:hint="eastAsia"/>
        </w:rPr>
        <w:br/>
      </w:r>
      <w:r>
        <w:rPr>
          <w:rFonts w:hint="eastAsia"/>
        </w:rPr>
        <w:t>　　　　三、合成氨行业营运能力分析</w:t>
      </w:r>
      <w:r>
        <w:rPr>
          <w:rFonts w:hint="eastAsia"/>
        </w:rPr>
        <w:br/>
      </w:r>
      <w:r>
        <w:rPr>
          <w:rFonts w:hint="eastAsia"/>
        </w:rPr>
        <w:t>　　　　四、合成氨行业发展能力分析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2019-2024年中国合成氨行业区域市场分析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中国合成氨行业区域市场结构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重点地区合成氨行业调研分析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一、重点地区（一）合成氨市场分析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二、重点地区（二）合成氨市场分析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三、重点地区（三）合成氨市场分析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四、重点地区（四）合成氨市场分析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五、重点地区（五）合成氨市场分析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中国合成氨行业进口情况分析预测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一、2019-2024年中国合成氨行业进口情况分析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二、2024-2025年中国合成氨行业进口特点分析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三、2025-2031年中国合成氨行业进口情况预测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中国合成氨行业出口情况分析预测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一、2019-2024年中国合成氨行业出口情况分析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二、2024-2025年中国合成氨行业出口特点分析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影响中国合成氨行业进出口因素分析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合成氨行业上游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合成氨行业下游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合成氨行业竞争格局分析</w:t>
      </w:r>
      <w:r>
        <w:rPr>
          <w:rFonts w:hint="eastAsia"/>
        </w:rPr>
        <w:br/>
      </w:r>
      <w:r>
        <w:rPr>
          <w:rFonts w:hint="eastAsia"/>
        </w:rPr>
        <w:t>　　第一节 合成氨行业集中度分析</w:t>
      </w:r>
      <w:r>
        <w:rPr>
          <w:rFonts w:hint="eastAsia"/>
        </w:rPr>
        <w:br/>
      </w:r>
      <w:r>
        <w:rPr>
          <w:rFonts w:hint="eastAsia"/>
        </w:rPr>
        <w:t>　　　　一、合成氨市场集中度分析</w:t>
      </w:r>
      <w:r>
        <w:rPr>
          <w:rFonts w:hint="eastAsia"/>
        </w:rPr>
        <w:br/>
      </w:r>
      <w:r>
        <w:rPr>
          <w:rFonts w:hint="eastAsia"/>
        </w:rPr>
        <w:t>　　　　二、合成氨企业集中度分析</w:t>
      </w:r>
      <w:r>
        <w:rPr>
          <w:rFonts w:hint="eastAsia"/>
        </w:rPr>
        <w:br/>
      </w:r>
      <w:r>
        <w:rPr>
          <w:rFonts w:hint="eastAsia"/>
        </w:rPr>
        <w:t>　　　　三、合成氨区域集中度分析</w:t>
      </w:r>
      <w:r>
        <w:rPr>
          <w:rFonts w:hint="eastAsia"/>
        </w:rPr>
        <w:br/>
      </w:r>
      <w:r>
        <w:rPr>
          <w:rFonts w:hint="eastAsia"/>
        </w:rPr>
        <w:t>　　第二节 合成氨行业竞争格局分析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一、2024-2025年合成氨行业竞争分析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二、2024-2025年中外合成氨产品竞争分析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三、2025年中国合成氨市场竞争分析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四、2025-2031年国内主要合成氨企业动向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合成氨企业营销策略及建议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一、合成氨价格策略分析</w:t>
      </w:r>
      <w:r>
        <w:rPr>
          <w:rFonts w:hint="eastAsia"/>
        </w:rPr>
        <w:br/>
      </w:r>
      <w:r>
        <w:rPr>
          <w:rFonts w:hint="eastAsia"/>
        </w:rPr>
        <w:t>　　　　二、合成氨渠道策略分析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提高合成氨企业竞争力的策略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一、提高中国合成氨企业核心竞争力的对策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二、合成氨企业提升竞争力的主要方向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三、影响合成氨企业核心竞争力的因素及提升途径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四、济研：提高合成氨企业竞争力的策略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对我国合成氨品牌的战略思考</w:t>
      </w:r>
      <w:r>
        <w:rPr>
          <w:rFonts w:hint="eastAsia"/>
        </w:rPr>
        <w:br/>
      </w:r>
      <w:r>
        <w:rPr>
          <w:rFonts w:hint="eastAsia"/>
        </w:rPr>
        <w:t>　　　　一、合成氨实施品牌战略的意义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二、合成氨企业品牌的现状分析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三、我国合成氨企业的品牌战略</w:t>
      </w:r>
      <w:r>
        <w:rPr>
          <w:rFonts w:hint="eastAsia"/>
        </w:rPr>
        <w:br/>
      </w:r>
      <w:r>
        <w:rPr>
          <w:rFonts w:hint="eastAsia"/>
        </w:rPr>
        <w:t>　　　　四、合成氨品牌战略管理的策略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中国合成氨行业营销策略分析</w:t>
      </w:r>
      <w:r>
        <w:rPr>
          <w:rFonts w:hint="eastAsia"/>
        </w:rPr>
        <w:br/>
      </w:r>
      <w:r>
        <w:rPr>
          <w:rFonts w:hint="eastAsia"/>
        </w:rPr>
        <w:t>　　第一节 合成氨市场推广策略研究分析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一、做好合成氨产品导入</w:t>
      </w:r>
      <w:r>
        <w:rPr>
          <w:rFonts w:hint="eastAsia"/>
        </w:rPr>
        <w:br/>
      </w:r>
      <w:r>
        <w:rPr>
          <w:rFonts w:hint="eastAsia"/>
        </w:rPr>
        <w:t>　　　　二、做好合成氨产品组合和产品线决策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三、合成氨行业城市市场推广策略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合成氨行业渠道营销研究分析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一、合成氨行业营销环境分析</w:t>
      </w:r>
      <w:r>
        <w:rPr>
          <w:rFonts w:hint="eastAsia"/>
        </w:rPr>
        <w:br/>
      </w:r>
      <w:r>
        <w:rPr>
          <w:rFonts w:hint="eastAsia"/>
        </w:rPr>
        <w:t>　　　　二、合成氨行业现存的营销渠道分析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三、合成氨行业终端市场营销管理策略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合成氨行业营销战略研究分析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一、中国合成氨行业有效整合营销策略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二、建立合成氨行业厂商的双嬴模式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2025-2031年中国合成氨行业投资前景与风险预测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2025-2031年中国合成氨行业投资前景分析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2025-2031年中国合成氨行业投资特性分析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二、2025-2031年中国合成氨行业盈利模式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三、2025-2031年中国合成氨行业盈利因素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2025-2031年中国合成氨行业投资机会分析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二、2025-2031年中国合成氨行业区域市场投资潜力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2025-2031年中国合成氨行业投资风险分析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二、2025-2031年中国合成氨行业技术风险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三、2025-2031年中国合成氨行业政策风险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四、2025-2031年中国合成氨行业进入退出风险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合成氨投资机会分析与项目投资建议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合成氨投资机会分析</w:t>
      </w:r>
      <w:r>
        <w:rPr>
          <w:rFonts w:hint="eastAsia"/>
        </w:rPr>
        <w:br/>
      </w:r>
      <w:r>
        <w:rPr>
          <w:rFonts w:hint="eastAsia"/>
        </w:rPr>
        <w:t>　　第二节 合成氨投资趋势分析</w:t>
      </w:r>
      <w:r>
        <w:rPr>
          <w:rFonts w:hint="eastAsia"/>
        </w:rPr>
        <w:br/>
      </w:r>
      <w:r>
        <w:rPr>
          <w:rFonts w:hint="eastAsia"/>
        </w:rPr>
        <w:t>　　第三节 中:智:林:项目投资建议</w:t>
      </w:r>
      <w:r>
        <w:rPr>
          <w:rFonts w:hint="eastAsia"/>
        </w:rPr>
        <w:br/>
      </w:r>
      <w:r>
        <w:rPr>
          <w:rFonts w:hint="eastAsia"/>
        </w:rPr>
        <w:t>　　　　一、合成氨行业投资环境考察</w:t>
      </w:r>
      <w:r>
        <w:rPr>
          <w:rFonts w:hint="eastAsia"/>
        </w:rPr>
        <w:br/>
      </w:r>
      <w:r>
        <w:rPr>
          <w:rFonts w:hint="eastAsia"/>
        </w:rPr>
        <w:t>　　　　二、合成氨投资风险及控制策略</w:t>
      </w:r>
      <w:r>
        <w:rPr>
          <w:rFonts w:hint="eastAsia"/>
        </w:rPr>
        <w:br/>
      </w:r>
      <w:r>
        <w:rPr>
          <w:rFonts w:hint="eastAsia"/>
        </w:rPr>
        <w:t>　　　　三、合成氨产品投资方向建议</w:t>
      </w:r>
      <w:r>
        <w:rPr>
          <w:rFonts w:hint="eastAsia"/>
        </w:rPr>
        <w:br/>
      </w:r>
      <w:r>
        <w:rPr>
          <w:rFonts w:hint="eastAsia"/>
        </w:rPr>
        <w:t>　　　　四、合成氨项目投资建议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2019-2024年中国合成氨市场规模及增长情况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2019-2024年中国合成氨行业产能及增长趋势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2025-2031年中国合成氨行业产能预测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2019-2024年中国合成氨行业产量及增长趋势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2025-2031年中国合成氨行业产量预测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2025-2031年中国合成氨行业市场需求预测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**地区合成氨市场规模及增长情况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2019-2024年中国合成氨行业进口量及增速统计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2019-2024年中国合成氨行业出口量及增速统计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2025年合成氨行业壁垒</w:t>
      </w:r>
      <w:r>
        <w:rPr>
          <w:rFonts w:hint="eastAsia"/>
        </w:rPr>
        <w:br/>
      </w:r>
      <w:r>
        <w:rPr>
          <w:rFonts w:hint="eastAsia"/>
        </w:rPr>
        <w:t>　　图表 2025年合成氨市场前景分析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2025-2031年中国合成氨市场需求预测</w:t>
      </w:r>
      <w:r>
        <w:rPr>
          <w:rFonts w:hint="eastAsia"/>
        </w:rPr>
        <w:br/>
      </w:r>
      <w:r>
        <w:rPr>
          <w:rFonts w:hint="eastAsia"/>
        </w:rPr>
        <w:t>　　图表 2025年合成氨发展趋势预测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891f5d67d4382" w:history="1">
        <w:r>
          <w:rPr>
            <w:rStyle w:val="Hyperlink"/>
          </w:rPr>
          <w:t>2025年中国合成氨市场调研与发展前景分析报告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1078597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6891f5d67d4382" w:history="1">
        <w:r>
          <w:rPr>
            <w:rStyle w:val="Hyperlink"/>
          </w:rPr>
          <w:t>https://www.20087.com/7/59/HeChengAnShiChangFengXianFenXiBaoGao.html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热点：合成氨化学反应方程式、合成氨的化学反应方程式、中国最大液氨生产厂家、合成氨是谁发明的、合成氨的三次诺贝尔奖、合成氨工业、合成氨对人类的意义、合成氨价格行情、合成氨原理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ac98418ef41e9" w:history="1">
      <w:r>
        <w:rPr>
          <w:rStyle w:val="Hyperlink"/>
        </w:rPr>
        <w:t>2025年中国合成氨市场调研与发展前景分析报告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HeChengAnShiChangFengXianFenXiBaoGao.html" TargetMode="External" Id="R036891f5d67d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HeChengAnShiChangFengXianFenXiBaoGao.html" TargetMode="External" Id="R93fac98418ef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2025-02-16T04:16:00Z</dcterms:created>
  <dcterms:modified xsi:type="dcterms:W3CDTF">2025-02-16T05:16:00Z</dcterms:modified>
  <dc:subject>2025年中国合成氨市场调研与发展前景分析报告</dc:subject>
  <dc:title>2025年中国合成氨市场调研与发展前景分析报告</dc:title>
  <cp:keywords>2025年中国合成氨市场调研与发展前景分析报告</cp:keywords>
  <dc:description>2025年中国合成氨市场调研与发展前景分析报告</dc:description>
</cp:coreProperties>
</file>