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16dd63674cce" w:history="1">
              <w:r>
                <w:rPr>
                  <w:rStyle w:val="Hyperlink"/>
                </w:rPr>
                <w:t>2026-2032年中国己内酰胺行业调研及市场前景预测报告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16dd63674cce" w:history="1">
              <w:r>
                <w:rPr>
                  <w:rStyle w:val="Hyperlink"/>
                </w:rPr>
                <w:t>2026-2032年中国己内酰胺行业调研及市场前景预测报告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716dd63674cce" w:history="1">
                <w:r>
                  <w:rPr>
                    <w:rStyle w:val="Hyperlink"/>
                  </w:rPr>
                  <w:t>https://www.20087.com/7/59/JiNeiXianAnShiChangQianJingFenXi.html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生产聚酰胺6（尼龙6）的核心单体，广泛用于制造工程塑料、合成纤维及薄膜。目前，己内酰胺主流生产工艺包括肟化-贝克曼重排法（以环己酮为原料）及新兴的甲苯法或光催化法，高端装置强调高转化率、低副产物（如硫酸铵）生成及全流程密闭化。产品质量关键指标包括纯度（≥99.9%）、挥发性碱含量及色度控制。下游尼龙6切片对己内酰胺杂质极为敏感，微量水分或金属离子可导致聚合中断。然而，传统工艺依赖浓硫酸与氨，产生大量低值副产硫酸铵，环保压力显著；且原料环己酮价格受苯价波动影响大，成本传导机制脆弱。此外，部分老旧产能能效低、自动化水平不足，面临淘汰风险。</w:t>
      </w:r>
      <w:r>
        <w:rPr>
          <w:rFonts w:hint="eastAsia"/>
        </w:rPr>
        <w:br/>
      </w:r>
      <w:r>
        <w:rPr>
          <w:rFonts w:hint="eastAsia"/>
        </w:rPr>
        <w:t>　　未来，己内酰胺将向绿色工艺、循环经济与高纯定制升级。开发无硫贝克曼重排催化剂或生物基环己酮路径减少废弃物；而副产硫酸铵资源化制备复合肥实现闭环。在应用端，满足电子级尼龙6需求的超高纯己内酰胺成为新方向。政策驱动下，化工园区“减污降碳”改造与尼龙高端化战略加速技术迭代。长远看，己内酰胺或从“大宗化工中间体”进化为“高性能材料基石”，通过分子纯化与杂质指纹控制支撑特种工程塑料国产替代，并在全球合成材料绿色转型与产业链安全重构进程中，持续作为尼龙产业链不可替代的关键化学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716dd63674cce" w:history="1">
        <w:r>
          <w:rPr>
            <w:rStyle w:val="Hyperlink"/>
          </w:rPr>
          <w:t>2026-2032年中国己内酰胺行业调研及市场前景预测报告</w:t>
        </w:r>
      </w:hyperlink>
      <w:r>
        <w:rPr>
          <w:rFonts w:hint="eastAsia"/>
        </w:rPr>
        <w:t>》主要基于统计局、相关协会等机构的详实数据，全面分析己内酰胺市场规模、价格走势及需求特征，梳理己内酰胺产业链各环节发展现状。报告客观评估己内酰胺行业技术演进方向与市场格局变化，对己内酰胺未来发展趋势作出合理预测，并分析己内酰胺不同细分领域的成长空间与潜在风险。通过对己内酰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中国不同产品类型己内酰胺增长趋势2021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固体型</w:t>
      </w:r>
      <w:r>
        <w:rPr>
          <w:rFonts w:hint="eastAsia"/>
        </w:rPr>
        <w:br/>
      </w:r>
      <w:r>
        <w:rPr>
          <w:rFonts w:hint="eastAsia"/>
        </w:rPr>
        <w:t>　　　　1.2.3 液体型</w:t>
      </w:r>
      <w:r>
        <w:rPr>
          <w:rFonts w:hint="eastAsia"/>
        </w:rPr>
        <w:br/>
      </w:r>
      <w:r>
        <w:rPr>
          <w:rFonts w:hint="eastAsia"/>
        </w:rPr>
        <w:t>　　1.3 从不同应用，己内酰胺主要包括如下几个方面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中国不同应用己内酰胺增长趋势2021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尼龙6纤维</w:t>
      </w:r>
      <w:r>
        <w:rPr>
          <w:rFonts w:hint="eastAsia"/>
        </w:rPr>
        <w:br/>
      </w:r>
      <w:r>
        <w:rPr>
          <w:rFonts w:hint="eastAsia"/>
        </w:rPr>
        <w:t>　　　　1.3.3 尼龙6树脂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中国己内酰胺发展现状及未来趋势（2021-2032）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中国市场己内酰胺收入及增长率（2021-2032）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中国市场己内酰胺销量及增长率（2021-2032）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中国市场主要己内酰胺厂商分析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中国市场主要厂商己内酰胺销量及市场占有率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中国市场主要厂商己内酰胺销量（2021-2026）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中国市场主要厂商己内酰胺销量市场份额（2021-2026）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中国市场主要厂商己内酰胺收入及市场占有率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中国市场主要厂商己内酰胺收入（2021-2026）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中国市场主要厂商己内酰胺收入市场份额（2021-2026）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2025年中国市场主要厂商己内酰胺收入排名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中国市场主要厂商己内酰胺价格（2021-2026）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中国市场主要厂商己内酰胺总部及产地分布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中国市场主要厂商成立时间及己内酰胺商业化日期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中国市场主要厂商己内酰胺产品类型及应用</w:t>
      </w:r>
      <w:r>
        <w:rPr>
          <w:rFonts w:hint="eastAsia"/>
        </w:rPr>
        <w:br/>
      </w:r>
      <w:r>
        <w:rPr>
          <w:rFonts w:hint="eastAsia"/>
        </w:rPr>
        <w:t>　　2.7 己内酰胺行业集中度、竞争程度分析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己内酰胺行业集中度分析：2025年中国Top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中国市场己内酰胺第一梯队、第二梯队和第三梯队厂商（品牌）及2025年市场份额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重点企业（20）在中国市场己内酰胺销量、收入、价格及毛利率（2021-2026）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不同产品类型己内酰胺分析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中国市场不同产品类型己内酰胺销量（2021-2032）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中国市场不同产品类型己内酰胺销量及市场份额（2021-2026）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中国市场不同产品类型己内酰胺销量预测（2027-2032）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中国市场不同产品类型己内酰胺规模（2021-2032）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中国市场不同产品类型己内酰胺规模及市场份额（2021-2026）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中国市场不同产品类型己内酰胺规模预测（2027-2032）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中国市场不同产品类型己内酰胺价格走势（2021-2032）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不同应用己内酰胺分析</w:t>
      </w:r>
      <w:r>
        <w:rPr>
          <w:rFonts w:hint="eastAsia"/>
        </w:rPr>
        <w:br/>
      </w:r>
      <w:r>
        <w:rPr>
          <w:rFonts w:hint="eastAsia"/>
        </w:rPr>
        <w:t>　　5.1 中国市场不同应用己内酰胺销量（2021-2032）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中国市场不同应用己内酰胺销量及市场份额（2021-2026）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中国市场不同应用己内酰胺销量预测（2027-2032）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中国市场不同应用己内酰胺规模（2021-2032）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中国市场不同应用己内酰胺规模及市场份额（2021-2026）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中国市场不同应用己内酰胺规模预测（2027-2032）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中国市场不同应用己内酰胺价格走势（2021-2032）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己内酰胺行业发展分析---发展趋势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己内酰胺行业发展分析---厂商壁垒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己内酰胺行业发展分析---驱动因素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己内酰胺行业发展分析---制约因素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己内酰胺中国企业SWOT分析</w:t>
      </w:r>
      <w:r>
        <w:rPr>
          <w:rFonts w:hint="eastAsia"/>
        </w:rPr>
        <w:br/>
      </w:r>
      <w:r>
        <w:rPr>
          <w:rFonts w:hint="eastAsia"/>
        </w:rPr>
        <w:t>　　6.6 己内酰胺行业发展分析---行业政策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己内酰胺行业产业链简介</w:t>
      </w:r>
      <w:r>
        <w:rPr>
          <w:rFonts w:hint="eastAsia"/>
        </w:rPr>
        <w:br/>
      </w:r>
      <w:r>
        <w:rPr>
          <w:rFonts w:hint="eastAsia"/>
        </w:rPr>
        <w:t>　　7.2 己内酰胺产业链分析-上游</w:t>
      </w:r>
      <w:r>
        <w:rPr>
          <w:rFonts w:hint="eastAsia"/>
        </w:rPr>
        <w:br/>
      </w:r>
      <w:r>
        <w:rPr>
          <w:rFonts w:hint="eastAsia"/>
        </w:rPr>
        <w:t>　　7.3 己内酰胺产业链分析-中游</w:t>
      </w:r>
      <w:r>
        <w:rPr>
          <w:rFonts w:hint="eastAsia"/>
        </w:rPr>
        <w:br/>
      </w:r>
      <w:r>
        <w:rPr>
          <w:rFonts w:hint="eastAsia"/>
        </w:rPr>
        <w:t>　　7.4 己内酰胺产业链分析-下游</w:t>
      </w:r>
      <w:r>
        <w:rPr>
          <w:rFonts w:hint="eastAsia"/>
        </w:rPr>
        <w:br/>
      </w:r>
      <w:r>
        <w:rPr>
          <w:rFonts w:hint="eastAsia"/>
        </w:rPr>
        <w:t>　　7.5 己内酰胺行业采购模式</w:t>
      </w:r>
      <w:r>
        <w:rPr>
          <w:rFonts w:hint="eastAsia"/>
        </w:rPr>
        <w:br/>
      </w:r>
      <w:r>
        <w:rPr>
          <w:rFonts w:hint="eastAsia"/>
        </w:rPr>
        <w:t>　　7.6 己内酰胺行业生产模式</w:t>
      </w:r>
      <w:r>
        <w:rPr>
          <w:rFonts w:hint="eastAsia"/>
        </w:rPr>
        <w:br/>
      </w:r>
      <w:r>
        <w:rPr>
          <w:rFonts w:hint="eastAsia"/>
        </w:rPr>
        <w:t>　　7.7 己内酰胺行业销售模式及销售渠道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中国本土己内酰胺产能、产量分析</w:t>
      </w:r>
      <w:r>
        <w:rPr>
          <w:rFonts w:hint="eastAsia"/>
        </w:rPr>
        <w:br/>
      </w:r>
      <w:r>
        <w:rPr>
          <w:rFonts w:hint="eastAsia"/>
        </w:rPr>
        <w:t>　　8.1 中国己内酰胺供需现状及预测（2021-2032）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中国己内酰胺产能、产量、产能利用率及发展趋势（2021-2032）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中国己内酰胺产量、市场需求量及发展趋势（2021-2032）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中国己内酰胺进出口分析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中国市场己内酰胺主要进口来源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中国市场己内酰胺主要出口目的地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不同产品类型己内酰胺市场规模2021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不同应用己内酰胺市场规模2021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中国市场主要厂商己内酰胺销量（2021-2026）&amp;（千吨）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中国市场主要厂商己内酰胺销量市场份额（2021-2026）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中国市场主要厂商己内酰胺收入（2021-2026）&amp;（万元）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中国市场主要厂商己内酰胺收入份额（2021-2026）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2025年中国主要生产商己内酰胺收入排名（万元）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中国市场主要厂商己内酰胺价格（2021-2026）&amp;（元/吨）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中国市场主要厂商己内酰胺总部及产地分布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中国市场主要厂商成立时间及己内酰胺商业化日期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中国市场主要厂商己内酰胺产品类型及应用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2025年中国市场己内酰胺主要厂商市场地位（第一梯队、第二梯队和第三梯队）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己内酰胺市场投资、并购等现状分析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己内酰胺生产基地、总部、竞争对手及市场地位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己内酰胺产品规格、参数及市场应用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己内酰胺销量（千吨）、收入（万元）、价格（元/吨）及毛利率（2021-2026）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中国市场不同产品类型己内酰胺销量（2021-2026）&amp;（千吨）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中国市场不同产品类型己内酰胺销量市场份额（2021-2026）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中国市场不同产品类型己内酰胺销量预测（2027-2032）&amp;（千吨）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中国市场不同产品类型己内酰胺销量市场份额预测（2027-2032）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中国市场不同产品类型己内酰胺规模（2021-2026）&amp;（万元）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中国市场不同产品类型己内酰胺规模市场份额（2021-2026）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中国市场不同产品类型己内酰胺规模预测（2027-2032）&amp;（万元）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中国市场不同产品类型己内酰胺规模市场份额预测（2027-2032）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中国市场不同应用己内酰胺销量（2021-2026）&amp;（千吨）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中国市场不同应用己内酰胺销量市场份额（2021-2026）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中国市场不同应用己内酰胺销量预测（2027-2032）&amp;（千吨）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中国市场不同应用己内酰胺销量市场份额预测（2027-2032）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中国市场不同应用己内酰胺规模（2021-2026）&amp;（万元）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中国市场不同应用己内酰胺规模市场份额（2021-2026）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中国市场不同应用己内酰胺规模预测（2027-2032）&amp;（万元）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中国市场不同应用己内酰胺规模市场份额预测（2027-2032）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己内酰胺行业发展分析---发展趋势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己内酰胺行业发展分析---厂商壁垒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己内酰胺行业发展分析---驱动因素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己内酰胺行业发展分析---制约因素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己内酰胺行业相关重点政策一览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己内酰胺行业供应链分析</w:t>
      </w:r>
      <w:r>
        <w:rPr>
          <w:rFonts w:hint="eastAsia"/>
        </w:rPr>
        <w:br/>
      </w:r>
      <w:r>
        <w:rPr>
          <w:rFonts w:hint="eastAsia"/>
        </w:rPr>
        <w:t>　　表 136： 己内酰胺上游原料供应商</w:t>
      </w:r>
      <w:r>
        <w:rPr>
          <w:rFonts w:hint="eastAsia"/>
        </w:rPr>
        <w:br/>
      </w:r>
      <w:r>
        <w:rPr>
          <w:rFonts w:hint="eastAsia"/>
        </w:rPr>
        <w:t>　　表 137： 己内酰胺行业主要下游客户</w:t>
      </w:r>
      <w:r>
        <w:rPr>
          <w:rFonts w:hint="eastAsia"/>
        </w:rPr>
        <w:br/>
      </w:r>
      <w:r>
        <w:rPr>
          <w:rFonts w:hint="eastAsia"/>
        </w:rPr>
        <w:t>　　表 138： 己内酰胺典型经销商</w:t>
      </w:r>
      <w:r>
        <w:rPr>
          <w:rFonts w:hint="eastAsia"/>
        </w:rPr>
        <w:br/>
      </w:r>
      <w:r>
        <w:rPr>
          <w:rFonts w:hint="eastAsia"/>
        </w:rPr>
        <w:t>　　表 139： 中国己内酰胺产量、销量、进口量及出口量（2021-2026）&amp;（千吨）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中国己内酰胺产量、销量、进口量及出口量预测（2027-2032）&amp;（千吨）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中国市场己内酰胺主要进口来源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中国市场己内酰胺主要出口目的地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己内酰胺产品图片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中国不同产品类型己内酰胺市场规模市场份额2025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固体型产品图片</w:t>
      </w:r>
      <w:r>
        <w:rPr>
          <w:rFonts w:hint="eastAsia"/>
        </w:rPr>
        <w:br/>
      </w:r>
      <w:r>
        <w:rPr>
          <w:rFonts w:hint="eastAsia"/>
        </w:rPr>
        <w:t>　　图 4： 液体型产品图片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中国不同应用己内酰胺市场份额2025 &amp; 2032</w:t>
      </w:r>
      <w:r>
        <w:rPr>
          <w:rFonts w:hint="eastAsia"/>
        </w:rPr>
        <w:br/>
      </w:r>
      <w:r>
        <w:rPr>
          <w:rFonts w:hint="eastAsia"/>
        </w:rPr>
        <w:t>　　图 6： 尼龙6纤维</w:t>
      </w:r>
      <w:r>
        <w:rPr>
          <w:rFonts w:hint="eastAsia"/>
        </w:rPr>
        <w:br/>
      </w:r>
      <w:r>
        <w:rPr>
          <w:rFonts w:hint="eastAsia"/>
        </w:rPr>
        <w:t>　　图 7： 尼龙6树脂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中国市场己内酰胺市场规模，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中国市场己内酰胺收入及增长率（2021-2032）&amp;（万元）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中国市场己内酰胺销量及增长率（2021-2032）&amp;（千吨）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2025年中国市场主要厂商己内酰胺销量市场份额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2025年中国市场主要厂商己内酰胺收入市场份额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2025年中国市场前五大厂商己内酰胺市场份额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2025年中国市场己内酰胺第一梯队、第二梯队和第三梯队厂商（品牌）及市场份额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中国市场不同产品类型己内酰胺价格走势（2021-2032）&amp;（元/吨）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中国市场不同应用己内酰胺价格走势（2021-2032）&amp;（元/吨）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己内酰胺中国企业SWOT分析</w:t>
      </w:r>
      <w:r>
        <w:rPr>
          <w:rFonts w:hint="eastAsia"/>
        </w:rPr>
        <w:br/>
      </w:r>
      <w:r>
        <w:rPr>
          <w:rFonts w:hint="eastAsia"/>
        </w:rPr>
        <w:t>　　图 19： 己内酰胺产业链</w:t>
      </w:r>
      <w:r>
        <w:rPr>
          <w:rFonts w:hint="eastAsia"/>
        </w:rPr>
        <w:br/>
      </w:r>
      <w:r>
        <w:rPr>
          <w:rFonts w:hint="eastAsia"/>
        </w:rPr>
        <w:t>　　图 20： 己内酰胺行业采购模式分析</w:t>
      </w:r>
      <w:r>
        <w:rPr>
          <w:rFonts w:hint="eastAsia"/>
        </w:rPr>
        <w:br/>
      </w:r>
      <w:r>
        <w:rPr>
          <w:rFonts w:hint="eastAsia"/>
        </w:rPr>
        <w:t>　　图 21： 己内酰胺行业生产模式分析</w:t>
      </w:r>
      <w:r>
        <w:rPr>
          <w:rFonts w:hint="eastAsia"/>
        </w:rPr>
        <w:br/>
      </w:r>
      <w:r>
        <w:rPr>
          <w:rFonts w:hint="eastAsia"/>
        </w:rPr>
        <w:t>　　图 22： 己内酰胺行业销售模式分析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中国己内酰胺产能、产量、产能利用率及发展趋势（2021-2032）&amp;（千吨）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中国己内酰胺产量、市场需求量及发展趋势（2021-2032）&amp;（千吨）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16dd63674cce" w:history="1">
        <w:r>
          <w:rPr>
            <w:rStyle w:val="Hyperlink"/>
          </w:rPr>
          <w:t>2026-2032年中国己内酰胺行业调研及市场前景预测报告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716dd63674cce" w:history="1">
        <w:r>
          <w:rPr>
            <w:rStyle w:val="Hyperlink"/>
          </w:rPr>
          <w:t>https://www.20087.com/7/59/JiNeiXianAnShiChangQianJingFenXi.html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5d00277ad4bf1" w:history="1">
      <w:r>
        <w:rPr>
          <w:rStyle w:val="Hyperlink"/>
        </w:rPr>
        <w:t>2026-2032年中国己内酰胺行业调研及市场前景预测报告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eiXianAnShiChangQianJingFenXi.html" TargetMode="External" Id="R0b5716dd636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eiXianAnShiChangQianJingFenXi.html" TargetMode="External" Id="Rc735d00277ad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2025-11-28T03:09:46Z</dcterms:created>
  <dcterms:modified xsi:type="dcterms:W3CDTF">2025-11-28T04:09:46Z</dcterms:modified>
  <dc:subject>2026-2032年中国己内酰胺行业调研及市场前景预测报告</dc:subject>
  <dc:title>2026-2032年中国己内酰胺行业调研及市场前景预测报告</dc:title>
  <cp:keywords>2026-2032年中国己内酰胺行业调研及市场前景预测报告</cp:keywords>
  <dc:description>2026-2032年中国己内酰胺行业调研及市场前景预测报告</dc:description>
</cp:coreProperties>
</file>