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d2f646bf5491d" w:history="1">
              <w:r>
                <w:rPr>
                  <w:rStyle w:val="Hyperlink"/>
                </w:rPr>
                <w:t>全球与中国砂纹剂行业分析及前景趋势报告（2026-2032年）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d2f646bf5491d" w:history="1">
              <w:r>
                <w:rPr>
                  <w:rStyle w:val="Hyperlink"/>
                </w:rPr>
                <w:t>全球与中国砂纹剂行业分析及前景趋势报告（2026-2032年）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d2f646bf5491d" w:history="1">
                <w:r>
                  <w:rPr>
                    <w:rStyle w:val="Hyperlink"/>
                  </w:rPr>
                  <w:t>https://www.20087.com/7/09/ShaWenJiFaZhanQianJing.html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纹剂是一种用于涂料、油墨或塑料表面处理的功能助剂，通过调控成膜过程中的相分离或结晶行为，在固化后形成均匀、细腻的磨砂或仿砂质感，广泛应用于高端包装、家电面板及汽车内饰。砂纹剂多以改性二氧化硅、蜡乳液或丙烯酸微球为基础，强调粒径分布均一性、储存稳定性及与基料的相容性。在消费升级与个性化设计驱动下，用户对触感层次（如软触、冰凉感）、耐刮擦性及环保性（无APEO、低VOC）要求显著提升。然而，添加量控制不当易导致光泽不均或附着力下降，且部分低价产品使用非球形填料造成手感粗糙，影响高端应用体验。</w:t>
      </w:r>
      <w:r>
        <w:rPr>
          <w:rFonts w:hint="eastAsia"/>
        </w:rPr>
        <w:br/>
      </w:r>
      <w:r>
        <w:rPr>
          <w:rFonts w:hint="eastAsia"/>
        </w:rPr>
        <w:t>　　未来，砂纹剂将向多功能复合、生物基原料与数字化设计方向发展。市场调研网指出，未来产品可能集成抗指纹、抗菌或自清洁功能，满足智能终端与医疗设备需求。以纤维素纳米晶、生物蜡为基材的砂纹剂将降低碳足迹并提升可再生属性。在智能制造趋势下，AI辅助配方系统可根据目标光泽度、粗糙度参数自动推荐砂纹剂类型与添加比例。此外，AR可视化工具可让设计师在虚拟环境中预览不同砂纹效果，缩短打样周期。长远看，该助剂将从“表面修饰剂”升级为“感官体验定义者”，在人机交互界面设计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ad2f646bf5491d" w:history="1">
        <w:r>
          <w:rPr>
            <w:rStyle w:val="Hyperlink"/>
          </w:rPr>
          <w:t>全球与中国砂纹剂行业分析及前景趋势报告（2026-2032年）</w:t>
        </w:r>
      </w:hyperlink>
      <w:r>
        <w:rPr>
          <w:rFonts w:hint="eastAsia"/>
        </w:rPr>
        <w:t>》，2025年砂纹剂行业市场规模达 亿元，预计2032年市场规模将达 亿元，期间年均复合增长率（CAGR）达 %。报告系统研究了砂纹剂行业的市场运行态势，并对未来发展趋势进行了科学预测。报告包括行业基础知识、国内外环境分析、运行数据解读及产业链梳理，同时探讨了砂纹剂市场竞争格局与重点企业的表现。基于对砂纹剂行业的全面分析，报告展望了砂纹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按产品类型细分，全球砂纹剂市场规模2021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PTFE类型</w:t>
      </w:r>
      <w:r>
        <w:rPr>
          <w:rFonts w:hint="eastAsia"/>
        </w:rPr>
        <w:br/>
      </w:r>
      <w:r>
        <w:rPr>
          <w:rFonts w:hint="eastAsia"/>
        </w:rPr>
        <w:t>　　　　1.3.3 无PTFE类型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按应用细分，全球砂纹剂市场规模2021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热固性粉末涂料</w:t>
      </w:r>
      <w:r>
        <w:rPr>
          <w:rFonts w:hint="eastAsia"/>
        </w:rPr>
        <w:br/>
      </w:r>
      <w:r>
        <w:rPr>
          <w:rFonts w:hint="eastAsia"/>
        </w:rPr>
        <w:t>　　　　1.4.3 热塑性粉末涂料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砂纹剂行业发展总体概况</w:t>
      </w:r>
      <w:r>
        <w:rPr>
          <w:rFonts w:hint="eastAsia"/>
        </w:rPr>
        <w:br/>
      </w:r>
      <w:r>
        <w:rPr>
          <w:rFonts w:hint="eastAsia"/>
        </w:rPr>
        <w:t>　　　　1.5.2 砂纹剂行业发展主要特点</w:t>
      </w:r>
      <w:r>
        <w:rPr>
          <w:rFonts w:hint="eastAsia"/>
        </w:rPr>
        <w:br/>
      </w:r>
      <w:r>
        <w:rPr>
          <w:rFonts w:hint="eastAsia"/>
        </w:rPr>
        <w:t>　　　　1.5.3 砂纹剂行业发展影响因素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砂纹剂有利因素</w:t>
      </w:r>
      <w:r>
        <w:rPr>
          <w:rFonts w:hint="eastAsia"/>
        </w:rPr>
        <w:br/>
      </w:r>
      <w:r>
        <w:rPr>
          <w:rFonts w:hint="eastAsia"/>
        </w:rPr>
        <w:t>　　　　1.5.3 .2 砂纹剂不利因素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全球市场，近三年砂纹剂主要企业占有率及排名（按销量）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砂纹剂主要企业在国际市场占有率（按销量，2023-2026）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2025年砂纹剂主要企业在国际市场排名（按销量）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全球市场主要企业砂纹剂销量（2023-2026）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全球市场，近三年砂纹剂主要企业占有率及排名（按收入）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砂纹剂主要企业在国际市场占有率（按收入，2023-2026）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2025年砂纹剂主要企业在国际市场排名（按收入）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全球市场主要企业砂纹剂销售收入（2023-2026）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全球市场主要企业砂纹剂销售价格（2023-2026）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中国市场，近三年砂纹剂主要企业占有率及排名（按销量）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砂纹剂主要企业在中国市场占有率（按销量，2023-2026）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2025年砂纹剂主要企业在中国市场排名（按销量）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中国市场主要企业砂纹剂销量（2023-2026）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中国市场，近三年砂纹剂主要企业占有率及排名（按收入）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砂纹剂主要企业在中国市场占有率（按收入，2023-2026）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2025年砂纹剂主要企业在中国市场排名（按收入）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中国市场主要企业砂纹剂销售收入（2023-2026）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全球主要厂商砂纹剂总部及产地分布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全球主要厂商成立时间及砂纹剂商业化日期</w:t>
      </w:r>
      <w:r>
        <w:rPr>
          <w:rFonts w:hint="eastAsia"/>
        </w:rPr>
        <w:br/>
      </w:r>
      <w:r>
        <w:rPr>
          <w:rFonts w:hint="eastAsia"/>
        </w:rPr>
        <w:t>　　2.8 全球主要厂商砂纹剂产品类型及应用</w:t>
      </w:r>
      <w:r>
        <w:rPr>
          <w:rFonts w:hint="eastAsia"/>
        </w:rPr>
        <w:br/>
      </w:r>
      <w:r>
        <w:rPr>
          <w:rFonts w:hint="eastAsia"/>
        </w:rPr>
        <w:t>　　2.9 砂纹剂行业集中度、竞争程度分析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砂纹剂行业集中度分析：2025年全球Top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全球砂纹剂第一梯队、第二梯队和第三梯队生产商（品牌）及市场份额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全球砂纹剂总体规模分析</w:t>
      </w:r>
      <w:r>
        <w:rPr>
          <w:rFonts w:hint="eastAsia"/>
        </w:rPr>
        <w:br/>
      </w:r>
      <w:r>
        <w:rPr>
          <w:rFonts w:hint="eastAsia"/>
        </w:rPr>
        <w:t>　　3.1 全球砂纹剂供需现状及预测（2021-2032）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全球砂纹剂产能、产量、产能利用率及发展趋势（2021-2032）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全球砂纹剂产量、需求量及发展趋势（2021-2032）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全球主要地区砂纹剂产量及发展趋势（2021-2032）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全球主要地区砂纹剂产量（2021-2026）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全球主要地区砂纹剂产量（2027-2032）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全球主要地区砂纹剂产量市场份额（2021-2032）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中国砂纹剂供需现状及预测（2021-2032）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中国砂纹剂产能、产量、产能利用率及发展趋势（2021-2032）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中国砂纹剂产量、市场需求量及发展趋势（2021-2032）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中国市场砂纹剂进出口（2021-2032）</w:t>
      </w:r>
      <w:r>
        <w:rPr>
          <w:rFonts w:hint="eastAsia"/>
        </w:rPr>
        <w:br/>
      </w:r>
      <w:r>
        <w:rPr>
          <w:rFonts w:hint="eastAsia"/>
        </w:rPr>
        <w:t>　　3.4 全球砂纹剂销量及销售额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全球市场砂纹剂销售额（2021-2032）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全球市场砂纹剂销量（2021-2032）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全球市场砂纹剂价格趋势（2021-2032）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全球砂纹剂主要地区分析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全球主要地区砂纹剂市场规模分析：2021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全球主要地区砂纹剂销售收入及市场份额（2021-2026）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全球主要地区砂纹剂销售收入预测（2027-2032）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全球主要地区砂纹剂销量分析：2021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全球主要地区砂纹剂销量及市场份额（2021-2026）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全球主要地区砂纹剂销量及市场份额预测（2027-2032）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北美市场砂纹剂销量、收入及增长率（2021-2032）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欧洲市场砂纹剂销量、收入及增长率（2021-2032）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中国市场砂纹剂销量、收入及增长率（2021-2032）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日本市场砂纹剂销量、收入及增长率（2021-2032）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东南亚市场砂纹剂销量、收入及增长率（2021-2032）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印度市场砂纹剂销量、收入及增长率（2021-2032）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南美市场砂纹剂销量、收入及增长率（2021-2032）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中东市场砂纹剂销量、收入及增长率（2021-2032）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重点企业（1）基本信息、砂纹剂生产基地、销售区域、竞争对手及市场地位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砂纹剂销量、收入、价格及毛利率（2021-2026）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重点企业（2）基本信息、砂纹剂生产基地、销售区域、竞争对手及市场地位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砂纹剂销量、收入、价格及毛利率（2021-2026）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重点企业（3）基本信息、砂纹剂生产基地、销售区域、竞争对手及市场地位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砂纹剂销量、收入、价格及毛利率（2021-2026）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重点企业（4）基本信息、砂纹剂生产基地、销售区域、竞争对手及市场地位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砂纹剂销量、收入、价格及毛利率（2021-2026）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重点企业（5）基本信息、砂纹剂生产基地、销售区域、竞争对手及市场地位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砂纹剂销量、收入、价格及毛利率（2021-2026）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重点企业（6）基本信息、砂纹剂生产基地、销售区域、竞争对手及市场地位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砂纹剂销量、收入、价格及毛利率（2021-2026）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重点企业（7）基本信息、砂纹剂生产基地、销售区域、竞争对手及市场地位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砂纹剂销量、收入、价格及毛利率（2021-2026）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重点企业（8）基本信息、砂纹剂生产基地、销售区域、竞争对手及市场地位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砂纹剂销量、收入、价格及毛利率（2021-2026）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不同产品类型砂纹剂分析</w:t>
      </w:r>
      <w:r>
        <w:rPr>
          <w:rFonts w:hint="eastAsia"/>
        </w:rPr>
        <w:br/>
      </w:r>
      <w:r>
        <w:rPr>
          <w:rFonts w:hint="eastAsia"/>
        </w:rPr>
        <w:t>　　6.1 全球不同产品类型砂纹剂销量（2021-2032）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全球不同产品类型砂纹剂销量及市场份额（2021-2026）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全球不同产品类型砂纹剂销量预测（2027-2032）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全球不同产品类型砂纹剂收入（2021-2032）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全球不同产品类型砂纹剂收入及市场份额（2021-2026）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全球不同产品类型砂纹剂收入预测（2027-2032）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全球不同产品类型砂纹剂价格走势（2021-2032）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中国不同产品类型砂纹剂销量（2021-2032）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中国不同产品类型砂纹剂销量及市场份额（2021-2026）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中国不同产品类型砂纹剂销量预测（2027-2032）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中国不同产品类型砂纹剂收入（2021-2032）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中国不同产品类型砂纹剂收入及市场份额（2021-2026）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中国不同产品类型砂纹剂收入预测（2027-2032）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不同应用砂纹剂分析</w:t>
      </w:r>
      <w:r>
        <w:rPr>
          <w:rFonts w:hint="eastAsia"/>
        </w:rPr>
        <w:br/>
      </w:r>
      <w:r>
        <w:rPr>
          <w:rFonts w:hint="eastAsia"/>
        </w:rPr>
        <w:t>　　7.1 全球不同应用砂纹剂销量（2021-2032）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全球不同应用砂纹剂销量及市场份额（2021-2026）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全球不同应用砂纹剂销量预测（2027-2032）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全球不同应用砂纹剂收入（2021-2032）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全球不同应用砂纹剂收入及市场份额（2021-2026）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全球不同应用砂纹剂收入预测（2027-2032）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全球不同应用砂纹剂价格走势（2021-2032）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中国不同应用砂纹剂销量（2021-2032）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中国不同应用砂纹剂销量及市场份额（2021-2026）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中国不同应用砂纹剂销量预测（2027-2032）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中国不同应用砂纹剂收入（2021-2032）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中国不同应用砂纹剂收入及市场份额（2021-2026）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中国不同应用砂纹剂收入预测（2027-2032）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砂纹剂行业发展趋势</w:t>
      </w:r>
      <w:r>
        <w:rPr>
          <w:rFonts w:hint="eastAsia"/>
        </w:rPr>
        <w:br/>
      </w:r>
      <w:r>
        <w:rPr>
          <w:rFonts w:hint="eastAsia"/>
        </w:rPr>
        <w:t>　　8.2 砂纹剂行业主要驱动因素</w:t>
      </w:r>
      <w:r>
        <w:rPr>
          <w:rFonts w:hint="eastAsia"/>
        </w:rPr>
        <w:br/>
      </w:r>
      <w:r>
        <w:rPr>
          <w:rFonts w:hint="eastAsia"/>
        </w:rPr>
        <w:t>　　8.3 砂纹剂中国企业SWOT分析</w:t>
      </w:r>
      <w:r>
        <w:rPr>
          <w:rFonts w:hint="eastAsia"/>
        </w:rPr>
        <w:br/>
      </w:r>
      <w:r>
        <w:rPr>
          <w:rFonts w:hint="eastAsia"/>
        </w:rPr>
        <w:t>　　8.4 中国砂纹剂行业政策环境分析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砂纹剂行业产业链简介</w:t>
      </w:r>
      <w:r>
        <w:rPr>
          <w:rFonts w:hint="eastAsia"/>
        </w:rPr>
        <w:br/>
      </w:r>
      <w:r>
        <w:rPr>
          <w:rFonts w:hint="eastAsia"/>
        </w:rPr>
        <w:t>　　　　9.1.1 砂纹剂行业供应链分析</w:t>
      </w:r>
      <w:r>
        <w:rPr>
          <w:rFonts w:hint="eastAsia"/>
        </w:rPr>
        <w:br/>
      </w:r>
      <w:r>
        <w:rPr>
          <w:rFonts w:hint="eastAsia"/>
        </w:rPr>
        <w:t>　　　　9.1.2 砂纹剂主要原料及供应情况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砂纹剂行业采购模式</w:t>
      </w:r>
      <w:r>
        <w:rPr>
          <w:rFonts w:hint="eastAsia"/>
        </w:rPr>
        <w:br/>
      </w:r>
      <w:r>
        <w:rPr>
          <w:rFonts w:hint="eastAsia"/>
        </w:rPr>
        <w:t>　　9.3 砂纹剂行业生产模式</w:t>
      </w:r>
      <w:r>
        <w:rPr>
          <w:rFonts w:hint="eastAsia"/>
        </w:rPr>
        <w:br/>
      </w:r>
      <w:r>
        <w:rPr>
          <w:rFonts w:hint="eastAsia"/>
        </w:rPr>
        <w:t>　　9.4 砂纹剂行业销售模式及销售渠道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按产品类型细分，全球砂纹剂市场规模2021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按应用细分，全球砂纹剂市场规模（CAGR）2021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砂纹剂行业发展主要特点</w:t>
      </w:r>
      <w:r>
        <w:rPr>
          <w:rFonts w:hint="eastAsia"/>
        </w:rPr>
        <w:br/>
      </w:r>
      <w:r>
        <w:rPr>
          <w:rFonts w:hint="eastAsia"/>
        </w:rPr>
        <w:t>　　表 4： 砂纹剂行业发展有利因素分析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砂纹剂行业发展不利因素分析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进入砂纹剂行业壁垒</w:t>
      </w:r>
      <w:r>
        <w:rPr>
          <w:rFonts w:hint="eastAsia"/>
        </w:rPr>
        <w:br/>
      </w:r>
      <w:r>
        <w:rPr>
          <w:rFonts w:hint="eastAsia"/>
        </w:rPr>
        <w:t>　　表 7： 砂纹剂主要企业在国际市场占有率（按销量，2023-2026）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2025年砂纹剂主要企业在国际市场排名（按销量）&amp;（吨）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全球市场主要企业砂纹剂销量（2023-2026）&amp;（吨）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砂纹剂主要企业在国际市场占有率（按收入，2023-2026）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2025年砂纹剂主要企业在国际市场排名（按收入）&amp;（万元）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全球市场主要企业砂纹剂销售收入（2023-2026）&amp;（万元）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全球市场主要企业砂纹剂销售价格（2023-2026）&amp;（元/吨）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砂纹剂主要企业在中国市场占有率（按销量，2023-2026）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2025年砂纹剂主要企业在中国市场排名（按销量）&amp;（吨）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中国市场主要企业砂纹剂销量（2023-2026）&amp;（吨）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砂纹剂主要企业在中国市场占有率（按收入，2023-2026）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2025年砂纹剂主要企业在中国市场排名（按收入）&amp;（万元）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中国市场主要企业砂纹剂销售收入（2023-2026）&amp;（万元）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全球主要厂商砂纹剂总部及产地分布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全球主要厂商成立时间及砂纹剂商业化日期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全球主要厂商砂纹剂产品类型及应用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2025年全球砂纹剂主要厂商市场地位（第一梯队、第二梯队和第三梯队）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全球砂纹剂市场投资、并购等现状分析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全球主要地区砂纹剂产量增速（CAGR）：（2021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全球主要地区砂纹剂产量（2021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全球主要地区砂纹剂产量（2021-2026）&amp;（吨）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全球主要地区砂纹剂产量（2027-2032）&amp;（吨）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全球主要地区砂纹剂产量市场份额（2021-2026）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全球主要地区砂纹剂产量市场份额（2027-2032）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中国市场砂纹剂产量、销量、进出口（2021-2026）&amp;（吨）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中国市场砂纹剂产量、销量、进出口预测（2027-2032）&amp;（吨）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全球主要地区砂纹剂销售收入增速：（2021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全球主要地区砂纹剂销售收入（2021-2026）&amp;（万元）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全球主要地区砂纹剂销售收入市场份额（2021-2026）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全球主要地区砂纹剂收入（2027-2032）&amp;（万元）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全球主要地区砂纹剂收入市场份额（2027-2032）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全球主要地区砂纹剂销量（吨）：2021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全球主要地区砂纹剂销量（2021-2026）&amp;（吨）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全球主要地区砂纹剂销量市场份额（2021-2026）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全球主要地区砂纹剂销量（2027-2032）&amp;（吨）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全球主要地区砂纹剂销量份额（2027-2032）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砂纹剂生产基地、销售区域、竞争对手及市场地位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砂纹剂销量（吨）、收入（万元）、价格（元/吨）及毛利率（2021-2026）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砂纹剂生产基地、销售区域、竞争对手及市场地位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砂纹剂销量（吨）、收入（万元）、价格（元/吨）及毛利率（2021-2026）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砂纹剂生产基地、销售区域、竞争对手及市场地位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砂纹剂销量（吨）、收入（万元）、价格（元/吨）及毛利率（2021-2026）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砂纹剂生产基地、销售区域、竞争对手及市场地位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砂纹剂销量（吨）、收入（万元）、价格（元/吨）及毛利率（2021-2026）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砂纹剂生产基地、销售区域、竞争对手及市场地位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砂纹剂销量（吨）、收入（万元）、价格（元/吨）及毛利率（2021-2026）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砂纹剂生产基地、销售区域、竞争对手及市场地位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砂纹剂销量（吨）、收入（万元）、价格（元/吨）及毛利率（2021-2026）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砂纹剂生产基地、销售区域、竞争对手及市场地位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砂纹剂销量（吨）、收入（万元）、价格（元/吨）及毛利率（2021-2026）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砂纹剂生产基地、销售区域、竞争对手及市场地位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砂纹剂销量（吨）、收入（万元）、价格（元/吨）及毛利率（2021-2026）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全球不同产品类型砂纹剂销量（2021-2026）&amp;（吨）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全球不同产品类型砂纹剂销量市场份额（2021-2026）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全球不同产品类型砂纹剂销量预测（2027-2032）&amp;（吨）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全球市场不同产品类型砂纹剂销量市场份额预测（2027-2032）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全球不同产品类型砂纹剂收入（2021-2026）&amp;（万元）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全球不同产品类型砂纹剂收入市场份额（2021-2026）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全球不同产品类型砂纹剂收入预测（2027-2032）&amp;（万元）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全球不同产品类型砂纹剂收入市场份额预测（2027-2032）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中国不同产品类型砂纹剂销量（2021-2026）&amp;（吨）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中国不同产品类型砂纹剂销量市场份额（2021-2026）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中国不同产品类型砂纹剂销量预测（2027-2032）&amp;（吨）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全球市场不同产品类型砂纹剂销量市场份额预测（2027-2032）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中国不同产品类型砂纹剂收入（2021-2026）&amp;（万元）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中国不同产品类型砂纹剂收入市场份额（2021-2026）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中国不同产品类型砂纹剂收入预测（2027-2032）&amp;（万元）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中国不同产品类型砂纹剂收入市场份额预测（2027-2032）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全球不同应用砂纹剂销量（2021-2026）&amp;（吨）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全球不同应用砂纹剂销量市场份额（2021-2026）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全球不同应用砂纹剂销量预测（2027-2032）&amp;（吨）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全球市场不同应用砂纹剂销量市场份额预测（2027-2032）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全球不同应用砂纹剂收入（2021-2026）&amp;（万元）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全球不同应用砂纹剂收入市场份额（2021-2026）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全球不同应用砂纹剂收入预测（2027-2032）&amp;（万元）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全球不同应用砂纹剂收入市场份额预测（2027-2032）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中国不同应用砂纹剂销量（2021-2026）&amp;（吨）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中国不同应用砂纹剂销量市场份额（2021-2026）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中国不同应用砂纹剂销量预测（2027-2032）&amp;（吨）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中国市场不同应用砂纹剂销量市场份额预测（2027-2032）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中国不同应用砂纹剂收入（2021-2026）&amp;（万元）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中国不同应用砂纹剂收入市场份额（2021-2026）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中国不同应用砂纹剂收入预测（2027-2032）&amp;（万元）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中国不同应用砂纹剂收入市场份额预测（2027-2032）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砂纹剂行业发展趋势</w:t>
      </w:r>
      <w:r>
        <w:rPr>
          <w:rFonts w:hint="eastAsia"/>
        </w:rPr>
        <w:br/>
      </w:r>
      <w:r>
        <w:rPr>
          <w:rFonts w:hint="eastAsia"/>
        </w:rPr>
        <w:t>　　表 116： 砂纹剂行业主要驱动因素</w:t>
      </w:r>
      <w:r>
        <w:rPr>
          <w:rFonts w:hint="eastAsia"/>
        </w:rPr>
        <w:br/>
      </w:r>
      <w:r>
        <w:rPr>
          <w:rFonts w:hint="eastAsia"/>
        </w:rPr>
        <w:t>　　表 117： 砂纹剂行业供应链分析</w:t>
      </w:r>
      <w:r>
        <w:rPr>
          <w:rFonts w:hint="eastAsia"/>
        </w:rPr>
        <w:br/>
      </w:r>
      <w:r>
        <w:rPr>
          <w:rFonts w:hint="eastAsia"/>
        </w:rPr>
        <w:t>　　表 118： 砂纹剂上游原料供应商</w:t>
      </w:r>
      <w:r>
        <w:rPr>
          <w:rFonts w:hint="eastAsia"/>
        </w:rPr>
        <w:br/>
      </w:r>
      <w:r>
        <w:rPr>
          <w:rFonts w:hint="eastAsia"/>
        </w:rPr>
        <w:t>　　表 119： 砂纹剂主要地区不同应用客户分析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砂纹剂典型经销商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砂纹剂产品图片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全球不同产品类型砂纹剂销售额2021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全球不同产品类型砂纹剂市场份额2025 &amp; 2032</w:t>
      </w:r>
      <w:r>
        <w:rPr>
          <w:rFonts w:hint="eastAsia"/>
        </w:rPr>
        <w:br/>
      </w:r>
      <w:r>
        <w:rPr>
          <w:rFonts w:hint="eastAsia"/>
        </w:rPr>
        <w:t>　　图 4： PTFE类型产品图片</w:t>
      </w:r>
      <w:r>
        <w:rPr>
          <w:rFonts w:hint="eastAsia"/>
        </w:rPr>
        <w:br/>
      </w:r>
      <w:r>
        <w:rPr>
          <w:rFonts w:hint="eastAsia"/>
        </w:rPr>
        <w:t>　　图 5： 无PTFE类型产品图片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全球不同应用砂纹剂市场份额2025 &amp; 2032</w:t>
      </w:r>
      <w:r>
        <w:rPr>
          <w:rFonts w:hint="eastAsia"/>
        </w:rPr>
        <w:br/>
      </w:r>
      <w:r>
        <w:rPr>
          <w:rFonts w:hint="eastAsia"/>
        </w:rPr>
        <w:t>　　图 8： 热固性粉末涂料</w:t>
      </w:r>
      <w:r>
        <w:rPr>
          <w:rFonts w:hint="eastAsia"/>
        </w:rPr>
        <w:br/>
      </w:r>
      <w:r>
        <w:rPr>
          <w:rFonts w:hint="eastAsia"/>
        </w:rPr>
        <w:t>　　图 9： 热塑性粉末涂料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2025年全球前五大生产商砂纹剂市场份额</w:t>
      </w:r>
      <w:r>
        <w:rPr>
          <w:rFonts w:hint="eastAsia"/>
        </w:rPr>
        <w:br/>
      </w:r>
      <w:r>
        <w:rPr>
          <w:rFonts w:hint="eastAsia"/>
        </w:rPr>
        <w:t>　　图 11： 2025年全球砂纹剂第一梯队、第二梯队和第三梯队厂商及市场份额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全球砂纹剂产能、产量、产能利用率及发展趋势（2021-2032）&amp;（吨）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全球砂纹剂产量、需求量及发展趋势（2021-2032）&amp;（吨）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全球主要地区砂纹剂产量市场份额（2021-2032）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中国砂纹剂产能、产量、产能利用率及发展趋势（2021-2032）&amp;（吨）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中国砂纹剂产量、市场需求量及发展趋势（2021-2032）&amp;（吨）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全球砂纹剂市场销售额及增长率：（2021-2032）&amp;（万元）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全球市场砂纹剂市场规模：2021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全球市场砂纹剂销量及增长率（2021-2032）&amp;（吨）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全球市场砂纹剂价格趋势（2021-2032）&amp;（元/吨）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全球主要地区砂纹剂销售收入（2021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全球主要地区砂纹剂销售收入市场份额（2021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北美市场砂纹剂销量及增长率（2021-2032）&amp;（吨）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北美市场砂纹剂收入及增长率（2021-2032）&amp;（万元）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欧洲市场砂纹剂销量及增长率（2021-2032）&amp;（吨）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欧洲市场砂纹剂收入及增长率（2021-2032）&amp;（万元）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中国市场砂纹剂销量及增长率（2021-2032）&amp;（吨）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中国市场砂纹剂收入及增长率（2021-2032）&amp;（万元）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日本市场砂纹剂销量及增长率（2021-2032）&amp;（吨）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日本市场砂纹剂收入及增长率（2021-2032）&amp;（万元）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东南亚市场砂纹剂销量及增长率（2021-2032）&amp;（吨）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东南亚市场砂纹剂收入及增长率（2021-2032）&amp;（万元）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印度市场砂纹剂销量及增长率（2021-2032）&amp;（吨）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印度市场砂纹剂收入及增长率（2021-2032）&amp;（万元）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南美市场砂纹剂销量及增长率（2021-2032）&amp;（吨）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南美市场砂纹剂收入及增长率（2021-2032）&amp;（万元）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中东市场砂纹剂销量及增长率（2021-2032）&amp;（吨）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中东市场砂纹剂收入及增长率（2021-2032）&amp;（万元）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全球不同产品类型砂纹剂价格走势（2021-2032）&amp;（元/吨）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全球不同应用砂纹剂价格走势（2021-2032）&amp;（元/吨）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砂纹剂中国企业SWOT分析</w:t>
      </w:r>
      <w:r>
        <w:rPr>
          <w:rFonts w:hint="eastAsia"/>
        </w:rPr>
        <w:br/>
      </w:r>
      <w:r>
        <w:rPr>
          <w:rFonts w:hint="eastAsia"/>
        </w:rPr>
        <w:t>　　图 42： 砂纹剂产业链</w:t>
      </w:r>
      <w:r>
        <w:rPr>
          <w:rFonts w:hint="eastAsia"/>
        </w:rPr>
        <w:br/>
      </w:r>
      <w:r>
        <w:rPr>
          <w:rFonts w:hint="eastAsia"/>
        </w:rPr>
        <w:t>　　图 43： 砂纹剂行业采购模式分析</w:t>
      </w:r>
      <w:r>
        <w:rPr>
          <w:rFonts w:hint="eastAsia"/>
        </w:rPr>
        <w:br/>
      </w:r>
      <w:r>
        <w:rPr>
          <w:rFonts w:hint="eastAsia"/>
        </w:rPr>
        <w:t>　　图 44： 砂纹剂行业生产模式</w:t>
      </w:r>
      <w:r>
        <w:rPr>
          <w:rFonts w:hint="eastAsia"/>
        </w:rPr>
        <w:br/>
      </w:r>
      <w:r>
        <w:rPr>
          <w:rFonts w:hint="eastAsia"/>
        </w:rPr>
        <w:t>　　图 45： 砂纹剂行业销售模式分析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d2f646bf5491d" w:history="1">
        <w:r>
          <w:rPr>
            <w:rStyle w:val="Hyperlink"/>
          </w:rPr>
          <w:t>全球与中国砂纹剂行业分析及前景趋势报告（2026-2032年）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d2f646bf5491d" w:history="1">
        <w:r>
          <w:rPr>
            <w:rStyle w:val="Hyperlink"/>
          </w:rPr>
          <w:t>https://www.20087.com/7/09/ShaWenJiFaZhanQianJing.html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热点：砂纹剂主要成分、砂纹剂不絮状的原因及解决方法、砂纹剂怎么加入到水性涂料里、砂纹剂对胶水转印有影响吗、砂纹剂是不是危险品类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295aca72a4043" w:history="1">
      <w:r>
        <w:rPr>
          <w:rStyle w:val="Hyperlink"/>
        </w:rPr>
        <w:t>全球与中国砂纹剂行业分析及前景趋势报告（2026-2032年）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aWenJiFaZhanQianJing.html" TargetMode="External" Id="R23ad2f646bf5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aWenJiFaZhanQianJing.html" TargetMode="External" Id="Rfce295aca72a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2026-03-22T02:02:07Z</dcterms:created>
  <dcterms:modified xsi:type="dcterms:W3CDTF">2026-03-22T03:02:07Z</dcterms:modified>
  <dc:subject>全球与中国砂纹剂行业分析及前景趋势报告（2026-2032年）</dc:subject>
  <dc:title>全球与中国砂纹剂行业分析及前景趋势报告（2026-2032年）</dc:title>
  <cp:keywords>全球与中国砂纹剂行业分析及前景趋势报告（2026-2032年）</cp:keywords>
  <dc:description>全球与中国砂纹剂行业分析及前景趋势报告（2026-2032年）</dc:description>
</cp:coreProperties>
</file>