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276860ceb48d7" w:history="1">
              <w:r>
                <w:rPr>
                  <w:rStyle w:val="Hyperlink"/>
                </w:rPr>
                <w:t>2023-2029年中国三胜肽行业研究分析与发展趋势报告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276860ceb48d7" w:history="1">
              <w:r>
                <w:rPr>
                  <w:rStyle w:val="Hyperlink"/>
                </w:rPr>
                <w:t>2023-2029年中国三胜肽行业研究分析与发展趋势报告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e276860ceb48d7" w:history="1">
                <w:r>
                  <w:rPr>
                    <w:rStyle w:val="Hyperlink"/>
                  </w:rPr>
                  <w:t>https://www.20087.com/8/29/SanShengTaiDeFaZhanQuShi.html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胜肽是一种由三个氨基酸组成的肽链，因其在化妆品和个人护理产品中具有良好的皮肤修复、抗衰老等功效而受到市场的关注。近年来，随着生物技术和市场需求的增长，三胜肽的研发和生产技术不断进步。目前，三胜肽的技术已经相当成熟，不仅能够提供高纯度、高稳定性的产品，还具有良好的稳定性和较长的保质期。此外，随着新材料和设计技术的应用，三胜肽的功能不断优化，如提高其吸收率、降低刺激性等，提高了产品的综合性能。同时，为了适应环保要求，三胜肽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胜肽的发展将更加注重精准化与高效化。一方面，通过加强生物工程技术研究，提高三胜肽的纯度和活性，实现对其功能的标准化控制；另一方面，随着精准医疗技术的发展，三胜肽将具备更多功能，如用于新型疾病的治疗、高附加值医疗产品的生产等，提高其附加值。此外，随着个性化医疗的发展，三胜肽将提供更多定制化选项，如根据消费者的个体差异定制专属产品，满足消费者的个性化需求。同时，随着监管法规的趋严，三胜肽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276860ceb48d7" w:history="1">
        <w:r>
          <w:rPr>
            <w:rStyle w:val="Hyperlink"/>
          </w:rPr>
          <w:t>2023-2029年中国三胜肽行业研究分析与发展趋势报告</w:t>
        </w:r>
      </w:hyperlink>
      <w:r>
        <w:rPr>
          <w:rFonts w:hint="eastAsia"/>
        </w:rPr>
        <w:t>》依据国家统计局、发改委及三胜肽相关协会等的数据资料，深入研究了三胜肽行业的现状，包括三胜肽市场需求、市场规模及产业链状况。三胜肽报告分析了三胜肽的价格波动、各细分市场的动态，以及重点企业的经营状况。同时，报告对三胜肽市场前景及发展趋势进行了科学预测，揭示了潜在的市场需求和投资机会，也指出了三胜肽行业内可能的风险。此外，三胜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一、肽行业定义及分类</w:t>
      </w:r>
      <w:r>
        <w:rPr>
          <w:rFonts w:hint="eastAsia"/>
        </w:rPr>
        <w:br/>
      </w:r>
      <w:r>
        <w:rPr>
          <w:rFonts w:hint="eastAsia"/>
        </w:rPr>
        <w:t>　　　　二、肽行业经济特性</w:t>
      </w:r>
      <w:r>
        <w:rPr>
          <w:rFonts w:hint="eastAsia"/>
        </w:rPr>
        <w:br/>
      </w:r>
      <w:r>
        <w:rPr>
          <w:rFonts w:hint="eastAsia"/>
        </w:rPr>
        <w:t>　　　　三、肽行业产业链简介</w:t>
      </w:r>
      <w:r>
        <w:rPr>
          <w:rFonts w:hint="eastAsia"/>
        </w:rPr>
        <w:br/>
      </w:r>
      <w:r>
        <w:rPr>
          <w:rFonts w:hint="eastAsia"/>
        </w:rPr>
        <w:t>　　第二节 肽行业发展成熟度</w:t>
      </w:r>
      <w:r>
        <w:rPr>
          <w:rFonts w:hint="eastAsia"/>
        </w:rPr>
        <w:br/>
      </w:r>
      <w:r>
        <w:rPr>
          <w:rFonts w:hint="eastAsia"/>
        </w:rPr>
        <w:t>　　　　一、肽行业发展周期分析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肽行业发展环境分析</w:t>
      </w:r>
      <w:r>
        <w:rPr>
          <w:rFonts w:hint="eastAsia"/>
        </w:rPr>
        <w:br/>
      </w:r>
      <w:r>
        <w:rPr>
          <w:rFonts w:hint="eastAsia"/>
        </w:rPr>
        <w:t>　　第一节 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当前我国肽技术发展现状</w:t>
      </w:r>
      <w:r>
        <w:rPr>
          <w:rFonts w:hint="eastAsia"/>
        </w:rPr>
        <w:br/>
      </w:r>
      <w:r>
        <w:rPr>
          <w:rFonts w:hint="eastAsia"/>
        </w:rPr>
        <w:t>　　第二节 中外肽技术差距及产生差距的主要原因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提高我国肽技术的对策</w:t>
      </w:r>
      <w:r>
        <w:rPr>
          <w:rFonts w:hint="eastAsia"/>
        </w:rPr>
        <w:br/>
      </w:r>
      <w:r>
        <w:rPr>
          <w:rFonts w:hint="eastAsia"/>
        </w:rPr>
        <w:t>　　第四节 我国肽产品研发、设计发展趋势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中国肽市场发展调研</w:t>
      </w:r>
      <w:r>
        <w:rPr>
          <w:rFonts w:hint="eastAsia"/>
        </w:rPr>
        <w:br/>
      </w:r>
      <w:r>
        <w:rPr>
          <w:rFonts w:hint="eastAsia"/>
        </w:rPr>
        <w:t>　　第一节 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一、2017-2022年中国肽市场规模分析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二、2023-2029年中国肽市场规模预测</w:t>
      </w:r>
      <w:r>
        <w:rPr>
          <w:rFonts w:hint="eastAsia"/>
        </w:rPr>
        <w:br/>
      </w:r>
      <w:r>
        <w:rPr>
          <w:rFonts w:hint="eastAsia"/>
        </w:rPr>
        <w:t>　　第二节 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一、2017-2022年中国肽行业产能分析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二、2023-2029年中国肽行业产能预测</w:t>
      </w:r>
      <w:r>
        <w:rPr>
          <w:rFonts w:hint="eastAsia"/>
        </w:rPr>
        <w:br/>
      </w:r>
      <w:r>
        <w:rPr>
          <w:rFonts w:hint="eastAsia"/>
        </w:rPr>
        <w:t>　　第三节 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一、2017-2022年中国肽行业产量分析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二、2023-2029年中国肽行业产量预测</w:t>
      </w:r>
      <w:r>
        <w:rPr>
          <w:rFonts w:hint="eastAsia"/>
        </w:rPr>
        <w:br/>
      </w:r>
      <w:r>
        <w:rPr>
          <w:rFonts w:hint="eastAsia"/>
        </w:rPr>
        <w:t>　　第四节 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一、2017-2022年中国肽市场需求分析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二、2023-2029年中国肽市场需求预测</w:t>
      </w:r>
      <w:r>
        <w:rPr>
          <w:rFonts w:hint="eastAsia"/>
        </w:rPr>
        <w:br/>
      </w:r>
      <w:r>
        <w:rPr>
          <w:rFonts w:hint="eastAsia"/>
        </w:rPr>
        <w:t>　　第五节 肽进出口数据分析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2017-2022年中国肽行业总体发展状况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中国肽行业规模情况分析</w:t>
      </w:r>
      <w:r>
        <w:rPr>
          <w:rFonts w:hint="eastAsia"/>
        </w:rPr>
        <w:br/>
      </w:r>
      <w:r>
        <w:rPr>
          <w:rFonts w:hint="eastAsia"/>
        </w:rPr>
        <w:t>　　　　一、肽行业单位规模情况分析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五、肽行业敏感性分析</w:t>
      </w:r>
      <w:r>
        <w:rPr>
          <w:rFonts w:hint="eastAsia"/>
        </w:rPr>
        <w:br/>
      </w:r>
      <w:r>
        <w:rPr>
          <w:rFonts w:hint="eastAsia"/>
        </w:rPr>
        <w:t>　　第二节 中国肽行业财务能力分析</w:t>
      </w:r>
      <w:r>
        <w:rPr>
          <w:rFonts w:hint="eastAsia"/>
        </w:rPr>
        <w:br/>
      </w:r>
      <w:r>
        <w:rPr>
          <w:rFonts w:hint="eastAsia"/>
        </w:rPr>
        <w:t>　　　　一、肽行业盈利能力分析</w:t>
      </w:r>
      <w:r>
        <w:rPr>
          <w:rFonts w:hint="eastAsia"/>
        </w:rPr>
        <w:br/>
      </w:r>
      <w:r>
        <w:rPr>
          <w:rFonts w:hint="eastAsia"/>
        </w:rPr>
        <w:t>　　　　二、肽行业偿债能力分析</w:t>
      </w:r>
      <w:r>
        <w:rPr>
          <w:rFonts w:hint="eastAsia"/>
        </w:rPr>
        <w:br/>
      </w:r>
      <w:r>
        <w:rPr>
          <w:rFonts w:hint="eastAsia"/>
        </w:rPr>
        <w:t>　　　　三、肽行业营运能力分析</w:t>
      </w:r>
      <w:r>
        <w:rPr>
          <w:rFonts w:hint="eastAsia"/>
        </w:rPr>
        <w:br/>
      </w:r>
      <w:r>
        <w:rPr>
          <w:rFonts w:hint="eastAsia"/>
        </w:rPr>
        <w:t>　　　　四、肽行业发展能力分析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肽上游行业分析</w:t>
      </w:r>
      <w:r>
        <w:rPr>
          <w:rFonts w:hint="eastAsia"/>
        </w:rPr>
        <w:br/>
      </w:r>
      <w:r>
        <w:rPr>
          <w:rFonts w:hint="eastAsia"/>
        </w:rPr>
        <w:t>　　　　一、肽产品成本构成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四、上游供给对肽行业的影响</w:t>
      </w:r>
      <w:r>
        <w:rPr>
          <w:rFonts w:hint="eastAsia"/>
        </w:rPr>
        <w:br/>
      </w:r>
      <w:r>
        <w:rPr>
          <w:rFonts w:hint="eastAsia"/>
        </w:rPr>
        <w:t>　　第二节 肽下游行业分析</w:t>
      </w:r>
      <w:r>
        <w:rPr>
          <w:rFonts w:hint="eastAsia"/>
        </w:rPr>
        <w:br/>
      </w:r>
      <w:r>
        <w:rPr>
          <w:rFonts w:hint="eastAsia"/>
        </w:rPr>
        <w:t>　　　　一、肽下游行业分布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2022年中国肽产业竞争现状分析</w:t>
      </w:r>
      <w:r>
        <w:rPr>
          <w:rFonts w:hint="eastAsia"/>
        </w:rPr>
        <w:br/>
      </w:r>
      <w:r>
        <w:rPr>
          <w:rFonts w:hint="eastAsia"/>
        </w:rPr>
        <w:t>　　　　一、肽竞争力分析</w:t>
      </w:r>
      <w:r>
        <w:rPr>
          <w:rFonts w:hint="eastAsia"/>
        </w:rPr>
        <w:br/>
      </w:r>
      <w:r>
        <w:rPr>
          <w:rFonts w:hint="eastAsia"/>
        </w:rPr>
        <w:t>　　　　二、肽技术竞争分析</w:t>
      </w:r>
      <w:r>
        <w:rPr>
          <w:rFonts w:hint="eastAsia"/>
        </w:rPr>
        <w:br/>
      </w:r>
      <w:r>
        <w:rPr>
          <w:rFonts w:hint="eastAsia"/>
        </w:rPr>
        <w:t>　　　　三、肽价格竞争分析</w:t>
      </w:r>
      <w:r>
        <w:rPr>
          <w:rFonts w:hint="eastAsia"/>
        </w:rPr>
        <w:br/>
      </w:r>
      <w:r>
        <w:rPr>
          <w:rFonts w:hint="eastAsia"/>
        </w:rPr>
        <w:t>　　第二节 2022年中国肽产业集中度分析</w:t>
      </w:r>
      <w:r>
        <w:rPr>
          <w:rFonts w:hint="eastAsia"/>
        </w:rPr>
        <w:br/>
      </w:r>
      <w:r>
        <w:rPr>
          <w:rFonts w:hint="eastAsia"/>
        </w:rPr>
        <w:t>　　　　一、肽市场集中度分析</w:t>
      </w:r>
      <w:r>
        <w:rPr>
          <w:rFonts w:hint="eastAsia"/>
        </w:rPr>
        <w:br/>
      </w:r>
      <w:r>
        <w:rPr>
          <w:rFonts w:hint="eastAsia"/>
        </w:rPr>
        <w:t>　　　　二、肽企业集中度分析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肽行业投资风险预警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五、我国肽行业发展面临的机遇</w:t>
      </w:r>
      <w:r>
        <w:rPr>
          <w:rFonts w:hint="eastAsia"/>
        </w:rPr>
        <w:br/>
      </w:r>
      <w:r>
        <w:rPr>
          <w:rFonts w:hint="eastAsia"/>
        </w:rPr>
        <w:t>　　第二节 对肽行业投资风险预警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二、肽实施品牌战略的意义</w:t>
      </w:r>
      <w:r>
        <w:rPr>
          <w:rFonts w:hint="eastAsia"/>
        </w:rPr>
        <w:br/>
      </w:r>
      <w:r>
        <w:rPr>
          <w:rFonts w:hint="eastAsia"/>
        </w:rPr>
        <w:t>　　　　三、肽企业品牌的现状分析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四、我国肽企业的品牌战略</w:t>
      </w:r>
      <w:r>
        <w:rPr>
          <w:rFonts w:hint="eastAsia"/>
        </w:rPr>
        <w:br/>
      </w:r>
      <w:r>
        <w:rPr>
          <w:rFonts w:hint="eastAsia"/>
        </w:rPr>
        <w:t>　　　　五、肽品牌战略管理的策略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2017-2022年中国肽市场规模及增长情况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2017-2022年中国肽行业产量及增长趋势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2023-2029年中国肽行业产量预测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2023-2029年中国肽行业市场需求预测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**地区肽行业市场需求情况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2017-2022年中国肽行业产品市场价格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2023-2029年中国肽市场规模预测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2023-2029年中国肽行业利润预测</w:t>
      </w:r>
      <w:r>
        <w:rPr>
          <w:rFonts w:hint="eastAsia"/>
        </w:rPr>
        <w:br/>
      </w:r>
      <w:r>
        <w:rPr>
          <w:rFonts w:hint="eastAsia"/>
        </w:rPr>
        <w:t>　　图表 2023年肽行业壁垒</w:t>
      </w:r>
      <w:r>
        <w:rPr>
          <w:rFonts w:hint="eastAsia"/>
        </w:rPr>
        <w:br/>
      </w:r>
      <w:r>
        <w:rPr>
          <w:rFonts w:hint="eastAsia"/>
        </w:rPr>
        <w:t>　　图表 2023年肽市场前景分析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2023-2029年中国肽市场需求预测</w:t>
      </w:r>
      <w:r>
        <w:rPr>
          <w:rFonts w:hint="eastAsia"/>
        </w:rPr>
        <w:br/>
      </w:r>
      <w:r>
        <w:rPr>
          <w:rFonts w:hint="eastAsia"/>
        </w:rPr>
        <w:t>　　图表 2023年肽发展趋势预测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276860ceb48d7" w:history="1">
        <w:r>
          <w:rPr>
            <w:rStyle w:val="Hyperlink"/>
          </w:rPr>
          <w:t>2023-2029年中国三胜肽行业研究分析与发展趋势报告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e276860ceb48d7" w:history="1">
        <w:r>
          <w:rPr>
            <w:rStyle w:val="Hyperlink"/>
          </w:rPr>
          <w:t>https://www.20087.com/8/29/SanShengTaiDeFaZhanQuShi.html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a9405efe84c88" w:history="1">
      <w:r>
        <w:rPr>
          <w:rStyle w:val="Hyperlink"/>
        </w:rPr>
        <w:t>2023-2029年中国三胜肽行业研究分析与发展趋势报告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SanShengTaiDeFaZhanQuShi.html" TargetMode="External" Id="Rd5e276860ceb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SanShengTaiDeFaZhanQuShi.html" TargetMode="External" Id="Rd8da9405efe8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2022-12-01T01:35:36Z</dcterms:created>
  <dcterms:modified xsi:type="dcterms:W3CDTF">2022-12-01T02:35:36Z</dcterms:modified>
  <dc:subject>2023-2029年中国三胜肽行业研究分析与发展趋势报告</dc:subject>
  <dc:title>2023-2029年中国三胜肽行业研究分析与发展趋势报告</dc:title>
  <cp:keywords>2023-2029年中国三胜肽行业研究分析与发展趋势报告</cp:keywords>
  <dc:description>2023-2029年中国三胜肽行业研究分析与发展趋势报告</dc:description>
</cp:coreProperties>
</file>