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52b25e62d46c2" w:history="1">
              <w:r>
                <w:rPr>
                  <w:rStyle w:val="Hyperlink"/>
                </w:rPr>
                <w:t>2024-2030年中国石油加工及炼焦市场调研及发展前景分析报告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52b25e62d46c2" w:history="1">
              <w:r>
                <w:rPr>
                  <w:rStyle w:val="Hyperlink"/>
                </w:rPr>
                <w:t>2024-2030年中国石油加工及炼焦市场调研及发展前景分析报告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52b25e62d46c2" w:history="1">
                <w:r>
                  <w:rPr>
                    <w:rStyle w:val="Hyperlink"/>
                  </w:rPr>
                  <w:t>https://www.20087.com/8/89/ShiYouJiaGongJiLianJiaoFaZhanQuShi.html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工及炼焦行业是石化产业链的重要环节，负责将原油转化为各种燃料和化工原料。近年来，随着全球经济的发展和技术的进步，该行业面临着一系列挑战和机遇。一方面，全球能源需求的持续增长推动了行业的发展；另一方面，环保法规的日趋严格和对可再生能源的需求上升，也迫使行业必须进行转型升级。目前，石油加工及炼焦行业正通过采用先进的工艺技术和设备，提高能源利用效率，减少污染物排放，同时探索新的炼油路径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未来，石油加工及炼焦行业的发展将更加注重绿色化、智能化和多元化。一方面，行业将加大对环保技术的投资，采用先进的脱硫、脱硝技术，减少温室气体排放，实现清洁生产。另一方面，随着信息技术的应用，石油加工过程将更加智能化，通过大数据分析和人工智能技术实现生产过程的优化。此外，行业还将探索生物质原料的利用，开发新的炼油技术，以减少对传统化石燃料的依赖，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652b25e62d46c2" w:history="1">
        <w:r>
          <w:rPr>
            <w:rStyle w:val="Hyperlink"/>
          </w:rPr>
          <w:t>2024-2030年中国石油加工及炼焦市场调研及发展前景分析报告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石油加工及炼焦行业现状，涵盖石油加工及炼焦市场规模、产销格局、价格走势、技术特点及产业链结构，分析石油加工及炼焦重点企业竞争策略与市场表现。通过研究石油加工及炼焦消费群体特征、区域分布情况，评估行业政策影响，预测石油加工及炼焦市场发展前景与投资价值。报告为石油加工及炼焦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石油加工及炼焦产品概述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中国石油加工及炼焦行业供给情况分析及趋势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2019-2024年中国石油加工及炼焦行业市场供给分析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一、石油加工及炼焦整体供给情况分析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二、石油加工及炼焦重点区域供给分析</w:t>
      </w:r>
      <w:r>
        <w:rPr>
          <w:rFonts w:hint="eastAsia"/>
        </w:rPr>
        <w:br/>
      </w:r>
      <w:r>
        <w:rPr>
          <w:rFonts w:hint="eastAsia"/>
        </w:rPr>
        <w:t>　　第二节 石油加工及炼焦行业供给关系因素分析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2024-2030年中国石油加工及炼焦行业市场供给趋势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一、石油加工及炼焦整体供给情况趋势分析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二、石油加工及炼焦重点区域供给趋势分析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三、影响未来石油加工及炼焦供给的因素分析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欧债危机下石油加工及炼焦行业宏观经济环境分析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2024年中国石油加工及炼焦行业发展概况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2024年中国石油加工及炼焦行业发展态势分析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2024年中国石油加工及炼焦行业发展特点分析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2024年中国石油加工及炼焦行业市场供需分析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2024年中国石油加工及炼焦行业价格分析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2019-2024年中国石油加工及炼焦行业整体运行状况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2019-2024年石油加工及炼焦行业产销分析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2019-2024年石油加工及炼焦行业盈利能力分析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2019-2024年石油加工及炼焦行业偿债能力分析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2019-2024年石油加工及炼焦行业营运能力分析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2024-2030年中国石油加工及炼焦行业进出口市场分析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2019-2024年石油加工及炼焦行业进出口特点分析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2019-2024年石油加工及炼焦行业进出口量分析</w:t>
      </w:r>
      <w:r>
        <w:rPr>
          <w:rFonts w:hint="eastAsia"/>
        </w:rPr>
        <w:br/>
      </w:r>
      <w:r>
        <w:rPr>
          <w:rFonts w:hint="eastAsia"/>
        </w:rPr>
        <w:t>　　　　一、石油加工及炼焦进口分析</w:t>
      </w:r>
      <w:r>
        <w:rPr>
          <w:rFonts w:hint="eastAsia"/>
        </w:rPr>
        <w:br/>
      </w:r>
      <w:r>
        <w:rPr>
          <w:rFonts w:hint="eastAsia"/>
        </w:rPr>
        <w:t>　　　　二、石油加工及炼焦出口分析</w:t>
      </w:r>
      <w:r>
        <w:rPr>
          <w:rFonts w:hint="eastAsia"/>
        </w:rPr>
        <w:br/>
      </w:r>
      <w:r>
        <w:rPr>
          <w:rFonts w:hint="eastAsia"/>
        </w:rPr>
        <w:t>　　第三节 2024-2030年石油加工及炼焦行业进出口市场预测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一、石油加工及炼焦进口预测</w:t>
      </w:r>
      <w:r>
        <w:rPr>
          <w:rFonts w:hint="eastAsia"/>
        </w:rPr>
        <w:br/>
      </w:r>
      <w:r>
        <w:rPr>
          <w:rFonts w:hint="eastAsia"/>
        </w:rPr>
        <w:t>　　　　二、石油加工及炼焦出口预测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2024-2030年石油加工及炼焦行业投资价值（绩效）及行业发展预测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2024-2030年石油加工及炼焦行业成长性分析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2024-2030年石油加工及炼焦行业经营能力分析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2024-2030年石油加工及炼焦行业盈利能力分析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2024-2030年石油加工及炼焦行业偿债能力分析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2024-2030年中国石油加工及炼焦行业产值预测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2024-2030年中国石油加工及炼焦行业销售收入预测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2024-2030年中国石油加工及炼焦行业总资产预测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2019-2024年中国石油加工及炼焦产业重点区域运行分析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2019-2024年重点地区（七）石油加工及炼焦产业运行情况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中国石油加工及炼焦行业重点企业竞争力分析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石油加工及炼焦行业竞争格局分析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2019-2024年中国石油加工及炼焦行业集中度分析</w:t>
      </w:r>
      <w:r>
        <w:rPr>
          <w:rFonts w:hint="eastAsia"/>
        </w:rPr>
        <w:br/>
      </w:r>
      <w:r>
        <w:rPr>
          <w:rFonts w:hint="eastAsia"/>
        </w:rPr>
        <w:t>　　第二节 石油加工及炼焦国内外SWOT分析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2024-2030年中国石油加工及炼焦行业竞争格局预测分析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中国石油加工及炼焦行业投资策略分析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2019-2024年中国石油加工及炼焦行业投资环境分析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2019-2024年中国石油加工及炼焦行业投资收益分析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2019-2024年中国石油加工及炼焦行业产品投资方向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2024-2030年中国石油加工及炼焦行业投资收益预测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二、2024-2030年中国石油加工及炼焦行业工业总产值预测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三、2024-2030年中国石油加工及炼焦行业销售收入预测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四、2024-2030年中国石油加工及炼焦行业利润总额预测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五、2024-2030年中国石油加工及炼焦行业总资产预测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中国石油加工及炼焦行业投资风险分析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中国石油加工及炼焦行业内部风险分析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中国石油加工及炼焦行业外部风险分析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石油加工及炼焦图片</w:t>
      </w:r>
      <w:r>
        <w:rPr>
          <w:rFonts w:hint="eastAsia"/>
        </w:rPr>
        <w:br/>
      </w:r>
      <w:r>
        <w:rPr>
          <w:rFonts w:hint="eastAsia"/>
        </w:rPr>
        <w:t>　　图表 石油加工及炼焦种类 分类</w:t>
      </w:r>
      <w:r>
        <w:rPr>
          <w:rFonts w:hint="eastAsia"/>
        </w:rPr>
        <w:br/>
      </w:r>
      <w:r>
        <w:rPr>
          <w:rFonts w:hint="eastAsia"/>
        </w:rPr>
        <w:t>　　图表 石油加工及炼焦用途 应用</w:t>
      </w:r>
      <w:r>
        <w:rPr>
          <w:rFonts w:hint="eastAsia"/>
        </w:rPr>
        <w:br/>
      </w:r>
      <w:r>
        <w:rPr>
          <w:rFonts w:hint="eastAsia"/>
        </w:rPr>
        <w:t>　　图表 石油加工及炼焦主要特点</w:t>
      </w:r>
      <w:r>
        <w:rPr>
          <w:rFonts w:hint="eastAsia"/>
        </w:rPr>
        <w:br/>
      </w:r>
      <w:r>
        <w:rPr>
          <w:rFonts w:hint="eastAsia"/>
        </w:rPr>
        <w:t>　　图表 石油加工及炼焦产业链分析</w:t>
      </w:r>
      <w:r>
        <w:rPr>
          <w:rFonts w:hint="eastAsia"/>
        </w:rPr>
        <w:br/>
      </w:r>
      <w:r>
        <w:rPr>
          <w:rFonts w:hint="eastAsia"/>
        </w:rPr>
        <w:t>　　图表 石油加工及炼焦政策分析</w:t>
      </w:r>
      <w:r>
        <w:rPr>
          <w:rFonts w:hint="eastAsia"/>
        </w:rPr>
        <w:br/>
      </w:r>
      <w:r>
        <w:rPr>
          <w:rFonts w:hint="eastAsia"/>
        </w:rPr>
        <w:t>　　图表 石油加工及炼焦技术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2019-2023年石油加工及炼焦行业市场容量分析</w:t>
      </w:r>
      <w:r>
        <w:rPr>
          <w:rFonts w:hint="eastAsia"/>
        </w:rPr>
        <w:br/>
      </w:r>
      <w:r>
        <w:rPr>
          <w:rFonts w:hint="eastAsia"/>
        </w:rPr>
        <w:t>　　图表 石油加工及炼焦生产现状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2019-2023年中国石油加工及炼焦行业产量及增长趋势</w:t>
      </w:r>
      <w:r>
        <w:rPr>
          <w:rFonts w:hint="eastAsia"/>
        </w:rPr>
        <w:br/>
      </w:r>
      <w:r>
        <w:rPr>
          <w:rFonts w:hint="eastAsia"/>
        </w:rPr>
        <w:t>　　图表 石油加工及炼焦行业动态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2023年中国石油加工及炼焦行业需求领域分布格局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2019-2023年中国石油加工及炼焦价格走势</w:t>
      </w:r>
      <w:r>
        <w:rPr>
          <w:rFonts w:hint="eastAsia"/>
        </w:rPr>
        <w:br/>
      </w:r>
      <w:r>
        <w:rPr>
          <w:rFonts w:hint="eastAsia"/>
        </w:rPr>
        <w:t>　　图表 2023年石油加工及炼焦成本和利润分析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**地区石油加工及炼焦市场规模及增长情况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**地区石油加工及炼焦行业市场需求情况</w:t>
      </w:r>
      <w:r>
        <w:rPr>
          <w:rFonts w:hint="eastAsia"/>
        </w:rPr>
        <w:br/>
      </w:r>
      <w:r>
        <w:rPr>
          <w:rFonts w:hint="eastAsia"/>
        </w:rPr>
        <w:t>　　图表 石油加工及炼焦品牌</w:t>
      </w:r>
      <w:r>
        <w:rPr>
          <w:rFonts w:hint="eastAsia"/>
        </w:rPr>
        <w:br/>
      </w:r>
      <w:r>
        <w:rPr>
          <w:rFonts w:hint="eastAsia"/>
        </w:rPr>
        <w:t>　　图表 石油加工及炼焦企业（一）概况</w:t>
      </w:r>
      <w:r>
        <w:rPr>
          <w:rFonts w:hint="eastAsia"/>
        </w:rPr>
        <w:br/>
      </w:r>
      <w:r>
        <w:rPr>
          <w:rFonts w:hint="eastAsia"/>
        </w:rPr>
        <w:t>　　图表 企业石油加工及炼焦型号 规格</w:t>
      </w:r>
      <w:r>
        <w:rPr>
          <w:rFonts w:hint="eastAsia"/>
        </w:rPr>
        <w:br/>
      </w:r>
      <w:r>
        <w:rPr>
          <w:rFonts w:hint="eastAsia"/>
        </w:rPr>
        <w:t>　　图表 石油加工及炼焦企业（一）经营分析</w:t>
      </w:r>
      <w:r>
        <w:rPr>
          <w:rFonts w:hint="eastAsia"/>
        </w:rPr>
        <w:br/>
      </w:r>
      <w:r>
        <w:rPr>
          <w:rFonts w:hint="eastAsia"/>
        </w:rPr>
        <w:t>　　图表 石油加工及炼焦企业（一）盈利能力情况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石油加工及炼焦上游现状</w:t>
      </w:r>
      <w:r>
        <w:rPr>
          <w:rFonts w:hint="eastAsia"/>
        </w:rPr>
        <w:br/>
      </w:r>
      <w:r>
        <w:rPr>
          <w:rFonts w:hint="eastAsia"/>
        </w:rPr>
        <w:t>　　图表 石油加工及炼焦下游调研</w:t>
      </w:r>
      <w:r>
        <w:rPr>
          <w:rFonts w:hint="eastAsia"/>
        </w:rPr>
        <w:br/>
      </w:r>
      <w:r>
        <w:rPr>
          <w:rFonts w:hint="eastAsia"/>
        </w:rPr>
        <w:t>　　图表 石油加工及炼焦企业（二）概况</w:t>
      </w:r>
      <w:r>
        <w:rPr>
          <w:rFonts w:hint="eastAsia"/>
        </w:rPr>
        <w:br/>
      </w:r>
      <w:r>
        <w:rPr>
          <w:rFonts w:hint="eastAsia"/>
        </w:rPr>
        <w:t>　　图表 企业石油加工及炼焦型号 规格</w:t>
      </w:r>
      <w:r>
        <w:rPr>
          <w:rFonts w:hint="eastAsia"/>
        </w:rPr>
        <w:br/>
      </w:r>
      <w:r>
        <w:rPr>
          <w:rFonts w:hint="eastAsia"/>
        </w:rPr>
        <w:t>　　图表 石油加工及炼焦企业（二）经营分析</w:t>
      </w:r>
      <w:r>
        <w:rPr>
          <w:rFonts w:hint="eastAsia"/>
        </w:rPr>
        <w:br/>
      </w:r>
      <w:r>
        <w:rPr>
          <w:rFonts w:hint="eastAsia"/>
        </w:rPr>
        <w:t>　　图表 石油加工及炼焦企业（二）盈利能力情况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石油加工及炼焦企业（三）概况</w:t>
      </w:r>
      <w:r>
        <w:rPr>
          <w:rFonts w:hint="eastAsia"/>
        </w:rPr>
        <w:br/>
      </w:r>
      <w:r>
        <w:rPr>
          <w:rFonts w:hint="eastAsia"/>
        </w:rPr>
        <w:t>　　图表 企业石油加工及炼焦型号 规格</w:t>
      </w:r>
      <w:r>
        <w:rPr>
          <w:rFonts w:hint="eastAsia"/>
        </w:rPr>
        <w:br/>
      </w:r>
      <w:r>
        <w:rPr>
          <w:rFonts w:hint="eastAsia"/>
        </w:rPr>
        <w:t>　　图表 石油加工及炼焦企业（三）经营分析</w:t>
      </w:r>
      <w:r>
        <w:rPr>
          <w:rFonts w:hint="eastAsia"/>
        </w:rPr>
        <w:br/>
      </w:r>
      <w:r>
        <w:rPr>
          <w:rFonts w:hint="eastAsia"/>
        </w:rPr>
        <w:t>　　图表 石油加工及炼焦企业（三）盈利能力情况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石油加工及炼焦企业（三）成长能力情况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石油加工及炼焦优势</w:t>
      </w:r>
      <w:r>
        <w:rPr>
          <w:rFonts w:hint="eastAsia"/>
        </w:rPr>
        <w:br/>
      </w:r>
      <w:r>
        <w:rPr>
          <w:rFonts w:hint="eastAsia"/>
        </w:rPr>
        <w:t>　　图表 石油加工及炼焦劣势</w:t>
      </w:r>
      <w:r>
        <w:rPr>
          <w:rFonts w:hint="eastAsia"/>
        </w:rPr>
        <w:br/>
      </w:r>
      <w:r>
        <w:rPr>
          <w:rFonts w:hint="eastAsia"/>
        </w:rPr>
        <w:t>　　图表 石油加工及炼焦机会</w:t>
      </w:r>
      <w:r>
        <w:rPr>
          <w:rFonts w:hint="eastAsia"/>
        </w:rPr>
        <w:br/>
      </w:r>
      <w:r>
        <w:rPr>
          <w:rFonts w:hint="eastAsia"/>
        </w:rPr>
        <w:t>　　图表 石油加工及炼焦威胁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2024-2030年中国石油加工及炼焦行业发展趋势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52b25e62d46c2" w:history="1">
        <w:r>
          <w:rPr>
            <w:rStyle w:val="Hyperlink"/>
          </w:rPr>
          <w:t>2024-2030年中国石油加工及炼焦市场调研及发展前景分析报告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52b25e62d46c2" w:history="1">
        <w:r>
          <w:rPr>
            <w:rStyle w:val="Hyperlink"/>
          </w:rPr>
          <w:t>https://www.20087.com/8/89/ShiYouJiaGongJiLianJiaoFaZhanQuShi.html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的加工方法有哪些、石油加工及炼焦业属于什么行业、石油加工工艺流程、石油加工炼焦及核燃料加工业属于什么行业、石油加工业、石油加工炼焦和核燃料加工业、石油炼制工艺、石油加工炼焦及核燃料加工业是重污染、煤焦油深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b93084532465f" w:history="1">
      <w:r>
        <w:rPr>
          <w:rStyle w:val="Hyperlink"/>
        </w:rPr>
        <w:t>2024-2030年中国石油加工及炼焦市场调研及发展前景分析报告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iYouJiaGongJiLianJiaoFaZhanQuShi.html" TargetMode="External" Id="R1c652b25e62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iYouJiaGongJiLianJiaoFaZhanQuShi.html" TargetMode="External" Id="Rbb0b93084532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2024-04-01T00:30:00Z</dcterms:created>
  <dcterms:modified xsi:type="dcterms:W3CDTF">2024-04-01T01:30:00Z</dcterms:modified>
  <dc:subject>2024-2030年中国石油加工及炼焦市场调研及发展前景分析报告</dc:subject>
  <dc:title>2024-2030年中国石油加工及炼焦市场调研及发展前景分析报告</dc:title>
  <cp:keywords>2024-2030年中国石油加工及炼焦市场调研及发展前景分析报告</cp:keywords>
  <dc:description>2024-2030年中国石油加工及炼焦市场调研及发展前景分析报告</dc:description>
</cp:coreProperties>
</file>