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e19bcd8984f20" w:history="1">
              <w:r>
                <w:rPr>
                  <w:rStyle w:val="Hyperlink"/>
                </w:rPr>
                <w:t>2025-2031年全球与中国建筑膜材料发展现状及前景趋势预测报告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e19bcd8984f20" w:history="1">
              <w:r>
                <w:rPr>
                  <w:rStyle w:val="Hyperlink"/>
                </w:rPr>
                <w:t>2025-2031年全球与中国建筑膜材料发展现状及前景趋势预测报告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e19bcd8984f20" w:history="1">
                <w:r>
                  <w:rPr>
                    <w:rStyle w:val="Hyperlink"/>
                  </w:rPr>
                  <w:t>https://www.20087.com/8/29/JianZhuMoCaiLiaoDeQianJingQuShi.html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膜材料是一种多功能的建筑材料，广泛应用于建筑的内外墙、屋顶和玻璃表面等部位。它可以提供隔热、保温、隔音、防爆、遮阳等多种功能，从而改善建筑的能源效率和居住舒适度。近年来，随着节能环保理念深入人心以及建筑节能标准的不断提高，高性能建筑膜材料的需求日益增长。新型建筑膜材料不仅在透光率、反射率等方面表现出色，还能有效阻挡紫外线，减少太阳辐射对室内环境的影响。此外，一些创新的膜材料还具备自清洁、抗菌等附加功能，极大地提升了产品的附加值。</w:t>
      </w:r>
      <w:r>
        <w:rPr>
          <w:rFonts w:hint="eastAsia"/>
        </w:rPr>
        <w:br/>
      </w:r>
      <w:r>
        <w:rPr>
          <w:rFonts w:hint="eastAsia"/>
        </w:rPr>
        <w:t>　　未来，建筑膜材料的发展将呈现出几个明显趋势。首先，随着新材料技术的进步，如纳米技术的应用，未来的建筑膜材料将更加轻薄、透明，并且具备更强的功能性。其次，可持续性和环保性将成为产品研发的重点，包括使用可再生资源和提高回收利用率等。再次，智能建筑膜材料将会得到进一步发展，例如可以根据外部环境变化自动调节透光率的智能窗膜。最后，随着智能家居概念的普及，建筑膜材料也将与物联网技术相结合，为用户提供更加智能化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e19bcd8984f20" w:history="1">
        <w:r>
          <w:rPr>
            <w:rStyle w:val="Hyperlink"/>
          </w:rPr>
          <w:t>2025-2031年全球与中国建筑膜材料发展现状及前景趋势预测报告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建筑膜材料行业的发展现状、市场规模、供需动态及进出口情况。报告详细解读了建筑膜材料产业链上下游、重点区域市场、竞争格局及领先企业的表现，同时评估了建筑膜材料行业风险与投资机会。通过对建筑膜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中国建筑膜材料概述</w:t>
      </w:r>
      <w:r>
        <w:rPr>
          <w:rFonts w:hint="eastAsia"/>
        </w:rPr>
        <w:br/>
      </w:r>
      <w:r>
        <w:rPr>
          <w:rFonts w:hint="eastAsia"/>
        </w:rPr>
        <w:t>　　第一节 建筑膜材料行业定义</w:t>
      </w:r>
      <w:r>
        <w:rPr>
          <w:rFonts w:hint="eastAsia"/>
        </w:rPr>
        <w:br/>
      </w:r>
      <w:r>
        <w:rPr>
          <w:rFonts w:hint="eastAsia"/>
        </w:rPr>
        <w:t>　　第二节 建筑膜材料行业发展特性</w:t>
      </w:r>
      <w:r>
        <w:rPr>
          <w:rFonts w:hint="eastAsia"/>
        </w:rPr>
        <w:br/>
      </w:r>
      <w:r>
        <w:rPr>
          <w:rFonts w:hint="eastAsia"/>
        </w:rPr>
        <w:t>　　第三节 建筑膜材料产业链分析</w:t>
      </w:r>
      <w:r>
        <w:rPr>
          <w:rFonts w:hint="eastAsia"/>
        </w:rPr>
        <w:br/>
      </w:r>
      <w:r>
        <w:rPr>
          <w:rFonts w:hint="eastAsia"/>
        </w:rPr>
        <w:t>　　第四节 建筑膜材料行业生命周期分析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2024-2025年国外建筑膜材料市场发展概况</w:t>
      </w:r>
      <w:r>
        <w:rPr>
          <w:rFonts w:hint="eastAsia"/>
        </w:rPr>
        <w:br/>
      </w:r>
      <w:r>
        <w:rPr>
          <w:rFonts w:hint="eastAsia"/>
        </w:rPr>
        <w:t>　　第一节 全球建筑膜材料市场发展分析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北美地区主要国家建筑膜材料市场概况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欧盟地区主要国家建筑膜材料市场概况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亚洲地区主要国家建筑膜材料市场概况</w:t>
      </w:r>
      <w:r>
        <w:rPr>
          <w:rFonts w:hint="eastAsia"/>
        </w:rPr>
        <w:br/>
      </w:r>
      <w:r>
        <w:rPr>
          <w:rFonts w:hint="eastAsia"/>
        </w:rPr>
        <w:t>　　第五节 全球建筑膜材料市场发展预测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2024-2025年中国建筑膜材料发展环境分析</w:t>
      </w:r>
      <w:r>
        <w:rPr>
          <w:rFonts w:hint="eastAsia"/>
        </w:rPr>
        <w:br/>
      </w:r>
      <w:r>
        <w:rPr>
          <w:rFonts w:hint="eastAsia"/>
        </w:rPr>
        <w:t>　　第一节 建筑膜材料行业经济环境分析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建筑膜材料行业相关政策、标准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2024-2025年建筑膜材料行业技术发展现状及趋势分析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建筑膜材料行业技术发展现状分析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国内外建筑膜材料行业技术差异与原因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建筑膜材料行业技术发展方向、趋势预测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提升建筑膜材料行业技术能力策略建议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2024-2025年建筑膜材料市场特性分析</w:t>
      </w:r>
      <w:r>
        <w:rPr>
          <w:rFonts w:hint="eastAsia"/>
        </w:rPr>
        <w:br/>
      </w:r>
      <w:r>
        <w:rPr>
          <w:rFonts w:hint="eastAsia"/>
        </w:rPr>
        <w:t>　　第一节 建筑膜材料行业集中度分析</w:t>
      </w:r>
      <w:r>
        <w:rPr>
          <w:rFonts w:hint="eastAsia"/>
        </w:rPr>
        <w:br/>
      </w:r>
      <w:r>
        <w:rPr>
          <w:rFonts w:hint="eastAsia"/>
        </w:rPr>
        <w:t>　　第二节 建筑膜材料行业SWOT分析</w:t>
      </w:r>
      <w:r>
        <w:rPr>
          <w:rFonts w:hint="eastAsia"/>
        </w:rPr>
        <w:br/>
      </w:r>
      <w:r>
        <w:rPr>
          <w:rFonts w:hint="eastAsia"/>
        </w:rPr>
        <w:t>　　　　一、建筑膜材料行业优势</w:t>
      </w:r>
      <w:r>
        <w:rPr>
          <w:rFonts w:hint="eastAsia"/>
        </w:rPr>
        <w:br/>
      </w:r>
      <w:r>
        <w:rPr>
          <w:rFonts w:hint="eastAsia"/>
        </w:rPr>
        <w:t>　　　　二、建筑膜材料行业劣势</w:t>
      </w:r>
      <w:r>
        <w:rPr>
          <w:rFonts w:hint="eastAsia"/>
        </w:rPr>
        <w:br/>
      </w:r>
      <w:r>
        <w:rPr>
          <w:rFonts w:hint="eastAsia"/>
        </w:rPr>
        <w:t>　　　　三、建筑膜材料行业机会</w:t>
      </w:r>
      <w:r>
        <w:rPr>
          <w:rFonts w:hint="eastAsia"/>
        </w:rPr>
        <w:br/>
      </w:r>
      <w:r>
        <w:rPr>
          <w:rFonts w:hint="eastAsia"/>
        </w:rPr>
        <w:t>　　　　四、建筑膜材料行业风险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2024-2025年中国建筑膜材料发展现状</w:t>
      </w:r>
      <w:r>
        <w:rPr>
          <w:rFonts w:hint="eastAsia"/>
        </w:rPr>
        <w:br/>
      </w:r>
      <w:r>
        <w:rPr>
          <w:rFonts w:hint="eastAsia"/>
        </w:rPr>
        <w:t>　　第一节 中国建筑膜材料市场现状分析</w:t>
      </w:r>
      <w:r>
        <w:rPr>
          <w:rFonts w:hint="eastAsia"/>
        </w:rPr>
        <w:br/>
      </w:r>
      <w:r>
        <w:rPr>
          <w:rFonts w:hint="eastAsia"/>
        </w:rPr>
        <w:t>　　第二节 中国建筑膜材料行业产量情况分析及预测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一、建筑膜材料总体产能规模</w:t>
      </w:r>
      <w:r>
        <w:rPr>
          <w:rFonts w:hint="eastAsia"/>
        </w:rPr>
        <w:br/>
      </w:r>
      <w:r>
        <w:rPr>
          <w:rFonts w:hint="eastAsia"/>
        </w:rPr>
        <w:t>　　　　二、建筑膜材料生产区域分布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三、2019-2024年中国建筑膜材料产量统计分析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三、2025-2031年中国建筑膜材料产量预测分析</w:t>
      </w:r>
      <w:r>
        <w:rPr>
          <w:rFonts w:hint="eastAsia"/>
        </w:rPr>
        <w:br/>
      </w:r>
      <w:r>
        <w:rPr>
          <w:rFonts w:hint="eastAsia"/>
        </w:rPr>
        <w:t>　　第三节 中国建筑膜材料市场需求分析及预测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一、中国建筑膜材料市场需求特点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二、2019-2024年中国建筑膜材料市场需求量统计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三、2025-2031年中国建筑膜材料市场需求量预测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中国建筑膜材料价格趋势分析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一、2019-2024年中国建筑膜材料市场价格趋势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二、2025-2031年中国建筑膜材料市场价格走势预测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2019-2024年建筑膜材料行业经济运行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2019-2024年中国建筑膜材料行业盈利能力分析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2019-2024年中国建筑膜材料行业发展能力分析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2019-2024年建筑膜材料行业偿债能力分析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2019-2024年建筑膜材料制造企业数量分析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中国建筑膜材料行业重点地区发展分析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**地区建筑膜材料市场发展分析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**地区建筑膜材料市场发展分析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**地区建筑膜材料市场发展分析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**地区建筑膜材料市场发展分析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**地区建筑膜材料市场发展分析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2019-2024年中国建筑膜材料进出口分析</w:t>
      </w:r>
      <w:r>
        <w:rPr>
          <w:rFonts w:hint="eastAsia"/>
        </w:rPr>
        <w:br/>
      </w:r>
      <w:r>
        <w:rPr>
          <w:rFonts w:hint="eastAsia"/>
        </w:rPr>
        <w:t>　　第一节 建筑膜材料进口情况分析</w:t>
      </w:r>
      <w:r>
        <w:rPr>
          <w:rFonts w:hint="eastAsia"/>
        </w:rPr>
        <w:br/>
      </w:r>
      <w:r>
        <w:rPr>
          <w:rFonts w:hint="eastAsia"/>
        </w:rPr>
        <w:t>　　第二节 建筑膜材料出口情况分析</w:t>
      </w:r>
      <w:r>
        <w:rPr>
          <w:rFonts w:hint="eastAsia"/>
        </w:rPr>
        <w:br/>
      </w:r>
      <w:r>
        <w:rPr>
          <w:rFonts w:hint="eastAsia"/>
        </w:rPr>
        <w:t>　　第三节 影响建筑膜材料进出口因素分析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主要建筑膜材料生产企业及竞争格局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建筑膜材料行业投资战略研究</w:t>
      </w:r>
      <w:r>
        <w:rPr>
          <w:rFonts w:hint="eastAsia"/>
        </w:rPr>
        <w:br/>
      </w:r>
      <w:r>
        <w:rPr>
          <w:rFonts w:hint="eastAsia"/>
        </w:rPr>
        <w:t>　　第一节 建筑膜材料行业发展战略研究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对我国建筑膜材料品牌的战略思考</w:t>
      </w:r>
      <w:r>
        <w:rPr>
          <w:rFonts w:hint="eastAsia"/>
        </w:rPr>
        <w:br/>
      </w:r>
      <w:r>
        <w:rPr>
          <w:rFonts w:hint="eastAsia"/>
        </w:rPr>
        <w:t>　　　　一、建筑膜材料品牌的重要性</w:t>
      </w:r>
      <w:r>
        <w:rPr>
          <w:rFonts w:hint="eastAsia"/>
        </w:rPr>
        <w:br/>
      </w:r>
      <w:r>
        <w:rPr>
          <w:rFonts w:hint="eastAsia"/>
        </w:rPr>
        <w:t>　　　　二、建筑膜材料实施品牌战略的意义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三、建筑膜材料企业品牌的现状分析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四、我国建筑膜材料企业的品牌战略</w:t>
      </w:r>
      <w:r>
        <w:rPr>
          <w:rFonts w:hint="eastAsia"/>
        </w:rPr>
        <w:br/>
      </w:r>
      <w:r>
        <w:rPr>
          <w:rFonts w:hint="eastAsia"/>
        </w:rPr>
        <w:t>　　　　五、建筑膜材料品牌战略管理的策略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建筑膜材料经营策略分析</w:t>
      </w:r>
      <w:r>
        <w:rPr>
          <w:rFonts w:hint="eastAsia"/>
        </w:rPr>
        <w:br/>
      </w:r>
      <w:r>
        <w:rPr>
          <w:rFonts w:hint="eastAsia"/>
        </w:rPr>
        <w:t>　　　　一、建筑膜材料市场细分策略</w:t>
      </w:r>
      <w:r>
        <w:rPr>
          <w:rFonts w:hint="eastAsia"/>
        </w:rPr>
        <w:br/>
      </w:r>
      <w:r>
        <w:rPr>
          <w:rFonts w:hint="eastAsia"/>
        </w:rPr>
        <w:t>　　　　二、建筑膜材料市场创新策略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四、建筑膜材料新产品差异化战略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2025-2031年中国建筑膜材料发展趋势预测及投资风险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2025年建筑膜材料市场前景分析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2025年建筑膜材料行业发展趋势预测</w:t>
      </w:r>
      <w:r>
        <w:rPr>
          <w:rFonts w:hint="eastAsia"/>
        </w:rPr>
        <w:br/>
      </w:r>
      <w:r>
        <w:rPr>
          <w:rFonts w:hint="eastAsia"/>
        </w:rPr>
        <w:t>　　第三节 建筑膜材料行业投资风险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建筑膜材料投资建议</w:t>
      </w:r>
      <w:r>
        <w:rPr>
          <w:rFonts w:hint="eastAsia"/>
        </w:rPr>
        <w:br/>
      </w:r>
      <w:r>
        <w:rPr>
          <w:rFonts w:hint="eastAsia"/>
        </w:rPr>
        <w:t>　　第一节 建筑膜材料行业投资环境分析</w:t>
      </w:r>
      <w:r>
        <w:rPr>
          <w:rFonts w:hint="eastAsia"/>
        </w:rPr>
        <w:br/>
      </w:r>
      <w:r>
        <w:rPr>
          <w:rFonts w:hint="eastAsia"/>
        </w:rPr>
        <w:t>　　第二节 建筑膜材料行业投资进入壁垒分析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2019-2024年中国建筑膜材料行业产量及增长趋势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2025-2031年中国建筑膜材料行业产量预测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2019-2024年中国建筑膜材料行业市场需求及增长情况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2025-2031年中国建筑膜材料行业市场需求预测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2019-2024年中国建筑膜材料行业利润及增长情况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**地区建筑膜材料行业市场需求情况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**地区建筑膜材料行业市场需求情况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2019-2024年中国建筑膜材料行业出口情况分析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2019-2024年中国建筑膜材料行业产品市场价格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2025-2031年中国建筑膜材料行业产品市场价格走势预测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建筑膜材料重点企业经营情况分析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建筑膜材料重点企业经营情况分析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2025-2031年中国建筑膜材料市场规模预测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2025-2031年中国建筑膜材料行业利润预测</w:t>
      </w:r>
      <w:r>
        <w:rPr>
          <w:rFonts w:hint="eastAsia"/>
        </w:rPr>
        <w:br/>
      </w:r>
      <w:r>
        <w:rPr>
          <w:rFonts w:hint="eastAsia"/>
        </w:rPr>
        <w:t>　　图表 2025年建筑膜材料行业壁垒</w:t>
      </w:r>
      <w:r>
        <w:rPr>
          <w:rFonts w:hint="eastAsia"/>
        </w:rPr>
        <w:br/>
      </w:r>
      <w:r>
        <w:rPr>
          <w:rFonts w:hint="eastAsia"/>
        </w:rPr>
        <w:t>　　图表 2025年建筑膜材料市场前景分析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2025-2031年中国建筑膜材料市场需求预测</w:t>
      </w:r>
      <w:r>
        <w:rPr>
          <w:rFonts w:hint="eastAsia"/>
        </w:rPr>
        <w:br/>
      </w:r>
      <w:r>
        <w:rPr>
          <w:rFonts w:hint="eastAsia"/>
        </w:rPr>
        <w:t>　　图表 2025年建筑膜材料发展趋势预测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e19bcd8984f20" w:history="1">
        <w:r>
          <w:rPr>
            <w:rStyle w:val="Hyperlink"/>
          </w:rPr>
          <w:t>2025-2031年全球与中国建筑膜材料发展现状及前景趋势预测报告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e19bcd8984f20" w:history="1">
        <w:r>
          <w:rPr>
            <w:rStyle w:val="Hyperlink"/>
          </w:rPr>
          <w:t>https://www.20087.com/8/29/JianZhuMoCaiLiaoDeQianJingQuShi.html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热点：绿色建筑材料有哪些、建筑膜材料 H3583、碳纤维在建筑方面应用、建筑膜材料等级、水泥纤维板、建筑膜材料 聚乙烯、建筑膜结构材料的加工方法、建筑用膜材料、膜材料是新能源材料吗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63304aa3e46b8" w:history="1">
      <w:r>
        <w:rPr>
          <w:rStyle w:val="Hyperlink"/>
        </w:rPr>
        <w:t>2025-2031年全球与中国建筑膜材料发展现状及前景趋势预测报告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ianZhuMoCaiLiaoDeQianJingQuShi.html" TargetMode="External" Id="R6e0e19bcd898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ianZhuMoCaiLiaoDeQianJingQuShi.html" TargetMode="External" Id="Red463304aa3e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2024-12-27T05:09:00Z</dcterms:created>
  <dcterms:modified xsi:type="dcterms:W3CDTF">2024-12-27T06:09:00Z</dcterms:modified>
  <dc:subject>2025-2031年全球与中国建筑膜材料发展现状及前景趋势预测报告</dc:subject>
  <dc:title>2025-2031年全球与中国建筑膜材料发展现状及前景趋势预测报告</dc:title>
  <cp:keywords>2025-2031年全球与中国建筑膜材料发展现状及前景趋势预测报告</cp:keywords>
  <dc:description>2025-2031年全球与中国建筑膜材料发展现状及前景趋势预测报告</dc:description>
</cp:coreProperties>
</file>