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e0da71cc1411b" w:history="1">
              <w:r>
                <w:rPr>
                  <w:rStyle w:val="Hyperlink"/>
                </w:rPr>
                <w:t>2026-2032年全球与中国无动物源培养基市场调研及前景趋势报告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e0da71cc1411b" w:history="1">
              <w:r>
                <w:rPr>
                  <w:rStyle w:val="Hyperlink"/>
                </w:rPr>
                <w:t>2026-2032年全球与中国无动物源培养基市场调研及前景趋势报告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e0da71cc1411b" w:history="1">
                <w:r>
                  <w:rPr>
                    <w:rStyle w:val="Hyperlink"/>
                  </w:rPr>
                  <w:t>https://www.20087.com/8/69/WuDongWuYuanPeiYangJiShiChangQianJingFenXi.html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动物源培养基是一类完全不含动物来源成分（如血清、胰蛋白胨）的细胞或微生物培养营养体系，采用植物水解物、酵母提取物、合成肽及重组蛋白替代传统组分，广泛应用于生物制药、细胞治疗及疫苗生产。当前高端产品强调批次一致性、无外源因子污染（病毒、朊病毒）、支持高密度细胞生长及符合GMP与药典标准；在监管趋严与伦理消费推动下，对成分透明度、供应链可追溯性及性能等效性（对比含血清体系）要求显著提升。然而，部分无动物源配方成本高昂；且特定细胞类型（如原代神经元）仍依赖动物源因子维持功能。</w:t>
      </w:r>
      <w:r>
        <w:rPr>
          <w:rFonts w:hint="eastAsia"/>
        </w:rPr>
        <w:br/>
      </w:r>
      <w:r>
        <w:rPr>
          <w:rFonts w:hint="eastAsia"/>
        </w:rPr>
        <w:t>　　未来，无动物源培养基将向化学成分确定（CD）、AI驱动配方优化与闭环制造演进。全合成小分子组合替代复杂水解物，实现完全定义型培养环境；机器学习分析细胞代谢流，动态推荐最优营养配比。在生产层面，连续生物反应器集成在线营养监测，实时补料；区块链记录每批原料来源与检测报告。更关键的是，培养基将绑定细胞产品注册文件——作为CMC（化学、制造与控制）关键组成部分接受审评。随着细胞与基因治疗产业化加速，无动物源培养基将从合规选项升级为安全、高效、标准化的先进疗法制造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e0da71cc1411b" w:history="1">
        <w:r>
          <w:rPr>
            <w:rStyle w:val="Hyperlink"/>
          </w:rPr>
          <w:t>2026-2032年全球与中国无动物源培养基市场调研及前景趋势报告</w:t>
        </w:r>
      </w:hyperlink>
      <w:r>
        <w:rPr>
          <w:rFonts w:hint="eastAsia"/>
        </w:rPr>
        <w:t>》基于详实数据资料，系统分析无动物源培养基产业链结构、市场规模及需求现状，梳理无动物源培养基市场价格走势与行业发展特点。报告重点研究行业竞争格局，包括重点无动物源培养基企业的市场表现，并对无动物源培养基细分领域的发展潜力进行评估。结合政策环境和无动物源培养基技术演进方向，对无动物源培养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按产品类型细分，全球无动物源培养基市场规模2021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高蛋白</w:t>
      </w:r>
      <w:r>
        <w:rPr>
          <w:rFonts w:hint="eastAsia"/>
        </w:rPr>
        <w:br/>
      </w:r>
      <w:r>
        <w:rPr>
          <w:rFonts w:hint="eastAsia"/>
        </w:rPr>
        <w:t>　　　　1.3.3 低蛋白</w:t>
      </w:r>
      <w:r>
        <w:rPr>
          <w:rFonts w:hint="eastAsia"/>
        </w:rPr>
        <w:br/>
      </w:r>
      <w:r>
        <w:rPr>
          <w:rFonts w:hint="eastAsia"/>
        </w:rPr>
        <w:t>　　　　1.3.4 无蛋白</w:t>
      </w:r>
      <w:r>
        <w:rPr>
          <w:rFonts w:hint="eastAsia"/>
        </w:rPr>
        <w:br/>
      </w:r>
      <w:r>
        <w:rPr>
          <w:rFonts w:hint="eastAsia"/>
        </w:rPr>
        <w:t>　　1.4 产品分类，按原料</w:t>
      </w:r>
      <w:r>
        <w:rPr>
          <w:rFonts w:hint="eastAsia"/>
        </w:rPr>
        <w:br/>
      </w:r>
      <w:r>
        <w:rPr>
          <w:rFonts w:hint="eastAsia"/>
        </w:rPr>
        <w:t>　　　　1.4.1 按原料细分，全球无动物源培养基市场规模2021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植物源</w:t>
      </w:r>
      <w:r>
        <w:rPr>
          <w:rFonts w:hint="eastAsia"/>
        </w:rPr>
        <w:br/>
      </w:r>
      <w:r>
        <w:rPr>
          <w:rFonts w:hint="eastAsia"/>
        </w:rPr>
        <w:t>　　　　1.4.3 微生物发酵</w:t>
      </w:r>
      <w:r>
        <w:rPr>
          <w:rFonts w:hint="eastAsia"/>
        </w:rPr>
        <w:br/>
      </w:r>
      <w:r>
        <w:rPr>
          <w:rFonts w:hint="eastAsia"/>
        </w:rPr>
        <w:t>　　　　1.4.4 重组</w:t>
      </w:r>
      <w:r>
        <w:rPr>
          <w:rFonts w:hint="eastAsia"/>
        </w:rPr>
        <w:br/>
      </w:r>
      <w:r>
        <w:rPr>
          <w:rFonts w:hint="eastAsia"/>
        </w:rPr>
        <w:t>　　1.5 产品分类，按细胞指向</w:t>
      </w:r>
      <w:r>
        <w:rPr>
          <w:rFonts w:hint="eastAsia"/>
        </w:rPr>
        <w:br/>
      </w:r>
      <w:r>
        <w:rPr>
          <w:rFonts w:hint="eastAsia"/>
        </w:rPr>
        <w:t>　　　　1.5.1 按细胞指向细分，全球无动物源培养基市场规模2021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CHO-ACF</w:t>
      </w:r>
      <w:r>
        <w:rPr>
          <w:rFonts w:hint="eastAsia"/>
        </w:rPr>
        <w:br/>
      </w:r>
      <w:r>
        <w:rPr>
          <w:rFonts w:hint="eastAsia"/>
        </w:rPr>
        <w:t>　　　　1.5.3 HEK-ACF</w:t>
      </w:r>
      <w:r>
        <w:rPr>
          <w:rFonts w:hint="eastAsia"/>
        </w:rPr>
        <w:br/>
      </w:r>
      <w:r>
        <w:rPr>
          <w:rFonts w:hint="eastAsia"/>
        </w:rPr>
        <w:t>　　　　1.5.4 MSC-ACF</w:t>
      </w:r>
      <w:r>
        <w:rPr>
          <w:rFonts w:hint="eastAsia"/>
        </w:rPr>
        <w:br/>
      </w:r>
      <w:r>
        <w:rPr>
          <w:rFonts w:hint="eastAsia"/>
        </w:rPr>
        <w:t>　　　　1.5.5 T-ACF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按应用细分，全球无动物源培养基市场规模2021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抗体/重组蛋白</w:t>
      </w:r>
      <w:r>
        <w:rPr>
          <w:rFonts w:hint="eastAsia"/>
        </w:rPr>
        <w:br/>
      </w:r>
      <w:r>
        <w:rPr>
          <w:rFonts w:hint="eastAsia"/>
        </w:rPr>
        <w:t>　　　　1.6.3 疫苗与病毒载体</w:t>
      </w:r>
      <w:r>
        <w:rPr>
          <w:rFonts w:hint="eastAsia"/>
        </w:rPr>
        <w:br/>
      </w:r>
      <w:r>
        <w:rPr>
          <w:rFonts w:hint="eastAsia"/>
        </w:rPr>
        <w:t>　　　　1.6.4 细胞/基因治疗</w:t>
      </w:r>
      <w:r>
        <w:rPr>
          <w:rFonts w:hint="eastAsia"/>
        </w:rPr>
        <w:br/>
      </w:r>
      <w:r>
        <w:rPr>
          <w:rFonts w:hint="eastAsia"/>
        </w:rPr>
        <w:t>　　　　1.6.5 培养肉与组织工程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无动物源培养基行业发展总体概况</w:t>
      </w:r>
      <w:r>
        <w:rPr>
          <w:rFonts w:hint="eastAsia"/>
        </w:rPr>
        <w:br/>
      </w:r>
      <w:r>
        <w:rPr>
          <w:rFonts w:hint="eastAsia"/>
        </w:rPr>
        <w:t>　　　　1.7.2 无动物源培养基行业发展主要特点</w:t>
      </w:r>
      <w:r>
        <w:rPr>
          <w:rFonts w:hint="eastAsia"/>
        </w:rPr>
        <w:br/>
      </w:r>
      <w:r>
        <w:rPr>
          <w:rFonts w:hint="eastAsia"/>
        </w:rPr>
        <w:t>　　　　1.7.3 无动物源培养基行业发展影响因素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无动物源培养基有利因素</w:t>
      </w:r>
      <w:r>
        <w:rPr>
          <w:rFonts w:hint="eastAsia"/>
        </w:rPr>
        <w:br/>
      </w:r>
      <w:r>
        <w:rPr>
          <w:rFonts w:hint="eastAsia"/>
        </w:rPr>
        <w:t>　　　　1.7.3 .2 无动物源培养基不利因素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全球市场，近三年无动物源培养基主要企业占有率及排名（按销量）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无动物源培养基主要企业在国际市场占有率（按销量，2023-2026）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2025年无动物源培养基主要企业在国际市场排名（按销量）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全球市场主要企业无动物源培养基销量（2023-2026）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全球市场，近三年无动物源培养基主要企业占有率及排名（按收入）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无动物源培养基主要企业在国际市场占有率（按收入，2023-2026）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2025年无动物源培养基主要企业在国际市场排名（按收入）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全球市场主要企业无动物源培养基销售收入（2023-2026）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全球市场主要企业无动物源培养基销售价格（2023-2026）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中国市场，近三年无动物源培养基主要企业占有率及排名（按销量）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无动物源培养基主要企业在中国市场占有率（按销量，2023-2026）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2025年无动物源培养基主要企业在中国市场排名（按销量）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中国市场主要企业无动物源培养基销量（2023-2026）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中国市场，近三年无动物源培养基主要企业占有率及排名（按收入）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无动物源培养基主要企业在中国市场占有率（按收入，2023-2026）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2025年无动物源培养基主要企业在中国市场排名（按收入）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中国市场主要企业无动物源培养基销售收入（2023-2026）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全球主要厂商无动物源培养基总部及产地分布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全球主要厂商成立时间及无动物源培养基商业化日期</w:t>
      </w:r>
      <w:r>
        <w:rPr>
          <w:rFonts w:hint="eastAsia"/>
        </w:rPr>
        <w:br/>
      </w:r>
      <w:r>
        <w:rPr>
          <w:rFonts w:hint="eastAsia"/>
        </w:rPr>
        <w:t>　　2.8 全球主要厂商无动物源培养基产品类型及应用</w:t>
      </w:r>
      <w:r>
        <w:rPr>
          <w:rFonts w:hint="eastAsia"/>
        </w:rPr>
        <w:br/>
      </w:r>
      <w:r>
        <w:rPr>
          <w:rFonts w:hint="eastAsia"/>
        </w:rPr>
        <w:t>　　2.9 无动物源培养基行业集中度、竞争程度分析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无动物源培养基行业集中度分析：2025年全球Top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全球无动物源培养基第一梯队、第二梯队和第三梯队生产商（品牌）及市场份额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全球无动物源培养基总体规模分析</w:t>
      </w:r>
      <w:r>
        <w:rPr>
          <w:rFonts w:hint="eastAsia"/>
        </w:rPr>
        <w:br/>
      </w:r>
      <w:r>
        <w:rPr>
          <w:rFonts w:hint="eastAsia"/>
        </w:rPr>
        <w:t>　　3.1 全球无动物源培养基供需现状及预测（2021-2032）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全球无动物源培养基产能、产量、产能利用率及发展趋势（2021-2032）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全球无动物源培养基产量、需求量及发展趋势（2021-2032）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全球主要地区无动物源培养基产量及发展趋势（2021-2032）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全球主要地区无动物源培养基产量（2021-2026）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全球主要地区无动物源培养基产量（2027-2032）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全球主要地区无动物源培养基产量市场份额（2021-2032）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中国无动物源培养基供需现状及预测（2021-2032）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中国无动物源培养基产能、产量、产能利用率及发展趋势（2021-2032）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中国无动物源培养基产量、市场需求量及发展趋势（2021-2032）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中国市场无动物源培养基进出口（2021-2032）</w:t>
      </w:r>
      <w:r>
        <w:rPr>
          <w:rFonts w:hint="eastAsia"/>
        </w:rPr>
        <w:br/>
      </w:r>
      <w:r>
        <w:rPr>
          <w:rFonts w:hint="eastAsia"/>
        </w:rPr>
        <w:t>　　3.4 全球无动物源培养基销量及销售额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全球市场无动物源培养基销售额（2021-2032）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全球市场无动物源培养基销量（2021-2032）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全球市场无动物源培养基价格趋势（2021-2032）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全球无动物源培养基主要地区分析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全球主要地区无动物源培养基市场规模分析：2021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全球主要地区无动物源培养基销售收入及市场份额（2021-2026）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全球主要地区无动物源培养基销售收入预测（2027-2032）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全球主要地区无动物源培养基销量分析：2021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全球主要地区无动物源培养基销量及市场份额（2021-2026）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全球主要地区无动物源培养基销量及市场份额预测（2027-2032）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北美市场无动物源培养基销量、收入及增长率（2021-2032）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欧洲市场无动物源培养基销量、收入及增长率（2021-2032）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中国市场无动物源培养基销量、收入及增长率（2021-2032）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日本市场无动物源培养基销量、收入及增长率（2021-2032）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东南亚市场无动物源培养基销量、收入及增长率（2021-2032）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印度市场无动物源培养基销量、收入及增长率（2021-2032）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南美市场无动物源培养基销量、收入及增长率（2021-2032）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中东市场无动物源培养基销量、收入及增长率（2021-2032）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无动物源培养基销量、收入、价格及毛利率（2021-2026）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不同产品类型无动物源培养基分析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全球不同产品类型无动物源培养基销量（2021-2032）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全球不同产品类型无动物源培养基销量及市场份额（2021-2026）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全球不同产品类型无动物源培养基销量预测（2027-2032）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全球不同产品类型无动物源培养基收入（2021-2032）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全球不同产品类型无动物源培养基收入及市场份额（2021-2026）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全球不同产品类型无动物源培养基收入预测（2027-2032）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全球不同产品类型无动物源培养基价格走势（2021-2032）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中国不同产品类型无动物源培养基销量（2021-2032）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中国不同产品类型无动物源培养基销量及市场份额（2021-2026）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中国不同产品类型无动物源培养基销量预测（2027-2032）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中国不同产品类型无动物源培养基收入（2021-2032）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中国不同产品类型无动物源培养基收入及市场份额（2021-2026）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中国不同产品类型无动物源培养基收入预测（2027-2032）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不同应用无动物源培养基分析</w:t>
      </w:r>
      <w:r>
        <w:rPr>
          <w:rFonts w:hint="eastAsia"/>
        </w:rPr>
        <w:br/>
      </w:r>
      <w:r>
        <w:rPr>
          <w:rFonts w:hint="eastAsia"/>
        </w:rPr>
        <w:t>　　7.1 全球不同应用无动物源培养基销量（2021-2032）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全球不同应用无动物源培养基销量及市场份额（2021-2026）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全球不同应用无动物源培养基销量预测（2027-2032）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全球不同应用无动物源培养基收入（2021-2032）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全球不同应用无动物源培养基收入及市场份额（2021-2026）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全球不同应用无动物源培养基收入预测（2027-2032）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全球不同应用无动物源培养基价格走势（2021-2032）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中国不同应用无动物源培养基销量（2021-2032）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中国不同应用无动物源培养基销量及市场份额（2021-2026）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中国不同应用无动物源培养基销量预测（2027-2032）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中国不同应用无动物源培养基收入（2021-2032）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中国不同应用无动物源培养基收入及市场份额（2021-2026）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中国不同应用无动物源培养基收入预测（2027-2032）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无动物源培养基行业发展趋势</w:t>
      </w:r>
      <w:r>
        <w:rPr>
          <w:rFonts w:hint="eastAsia"/>
        </w:rPr>
        <w:br/>
      </w:r>
      <w:r>
        <w:rPr>
          <w:rFonts w:hint="eastAsia"/>
        </w:rPr>
        <w:t>　　8.2 无动物源培养基行业主要驱动因素</w:t>
      </w:r>
      <w:r>
        <w:rPr>
          <w:rFonts w:hint="eastAsia"/>
        </w:rPr>
        <w:br/>
      </w:r>
      <w:r>
        <w:rPr>
          <w:rFonts w:hint="eastAsia"/>
        </w:rPr>
        <w:t>　　8.3 无动物源培养基中国企业SWOT分析</w:t>
      </w:r>
      <w:r>
        <w:rPr>
          <w:rFonts w:hint="eastAsia"/>
        </w:rPr>
        <w:br/>
      </w:r>
      <w:r>
        <w:rPr>
          <w:rFonts w:hint="eastAsia"/>
        </w:rPr>
        <w:t>　　8.4 中国无动物源培养基行业政策环境分析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无动物源培养基行业产业链简介</w:t>
      </w:r>
      <w:r>
        <w:rPr>
          <w:rFonts w:hint="eastAsia"/>
        </w:rPr>
        <w:br/>
      </w:r>
      <w:r>
        <w:rPr>
          <w:rFonts w:hint="eastAsia"/>
        </w:rPr>
        <w:t>　　　　9.1.1 无动物源培养基行业供应链分析</w:t>
      </w:r>
      <w:r>
        <w:rPr>
          <w:rFonts w:hint="eastAsia"/>
        </w:rPr>
        <w:br/>
      </w:r>
      <w:r>
        <w:rPr>
          <w:rFonts w:hint="eastAsia"/>
        </w:rPr>
        <w:t>　　　　9.1.2 无动物源培养基主要原料及供应情况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无动物源培养基行业采购模式</w:t>
      </w:r>
      <w:r>
        <w:rPr>
          <w:rFonts w:hint="eastAsia"/>
        </w:rPr>
        <w:br/>
      </w:r>
      <w:r>
        <w:rPr>
          <w:rFonts w:hint="eastAsia"/>
        </w:rPr>
        <w:t>　　9.3 无动物源培养基行业生产模式</w:t>
      </w:r>
      <w:r>
        <w:rPr>
          <w:rFonts w:hint="eastAsia"/>
        </w:rPr>
        <w:br/>
      </w:r>
      <w:r>
        <w:rPr>
          <w:rFonts w:hint="eastAsia"/>
        </w:rPr>
        <w:t>　　9.4 无动物源培养基行业销售模式及销售渠道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按产品类型细分，全球无动物源培养基市场规模2021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按原料细分，全球无动物源培养基市场规模2021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按细胞指向细分，全球无动物源培养基市场规模2021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按应用细分，全球无动物源培养基市场规模（CAGR）2021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无动物源培养基行业发展主要特点</w:t>
      </w:r>
      <w:r>
        <w:rPr>
          <w:rFonts w:hint="eastAsia"/>
        </w:rPr>
        <w:br/>
      </w:r>
      <w:r>
        <w:rPr>
          <w:rFonts w:hint="eastAsia"/>
        </w:rPr>
        <w:t>　　表 6： 无动物源培养基行业发展有利因素分析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无动物源培养基行业发展不利因素分析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进入无动物源培养基行业壁垒</w:t>
      </w:r>
      <w:r>
        <w:rPr>
          <w:rFonts w:hint="eastAsia"/>
        </w:rPr>
        <w:br/>
      </w:r>
      <w:r>
        <w:rPr>
          <w:rFonts w:hint="eastAsia"/>
        </w:rPr>
        <w:t>　　表 9： 无动物源培养基主要企业在国际市场占有率（按销量，2023-2026）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2025年无动物源培养基主要企业在国际市场排名（按销量）&amp;（升）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11： 全球市场主要企业无动物源培养基销量（2023-2026）&amp;（升）</w:t>
      </w:r>
      <w:r>
        <w:rPr>
          <w:rFonts w:hint="eastAsia"/>
        </w:rPr>
        <w:br/>
      </w:r>
      <w:r>
        <w:rPr>
          <w:rFonts w:hint="eastAsia"/>
        </w:rPr>
        <w:t>　　表 12： 无动物源培养基主要企业在国际市场占有率（按收入，2023-2026）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2025年无动物源培养基主要企业在国际市场排名（按收入）&amp;（万元）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全球市场主要企业无动物源培养基销售收入（2023-2026）&amp;（万元）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全球市场主要企业无动物源培养基销售价格（2023-2026）&amp;（元/升）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无动物源培养基主要企业在中国市场占有率（按销量，2023-2026）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2025年无动物源培养基主要企业在中国市场排名（按销量）&amp;（升）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18： 中国市场主要企业无动物源培养基销量（2023-2026）&amp;（升）</w:t>
      </w:r>
      <w:r>
        <w:rPr>
          <w:rFonts w:hint="eastAsia"/>
        </w:rPr>
        <w:br/>
      </w:r>
      <w:r>
        <w:rPr>
          <w:rFonts w:hint="eastAsia"/>
        </w:rPr>
        <w:t>　　表 19： 无动物源培养基主要企业在中国市场占有率（按收入，2023-2026）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2025年无动物源培养基主要企业在中国市场排名（按收入）&amp;（万元）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中国市场主要企业无动物源培养基销售收入（2023-2026）&amp;（万元）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全球主要厂商无动物源培养基总部及产地分布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全球主要厂商成立时间及无动物源培养基商业化日期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全球主要厂商无动物源培养基产品类型及应用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2025年全球无动物源培养基主要厂商市场地位（第一梯队、第二梯队和第三梯队）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全球无动物源培养基市场投资、并购等现状分析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全球主要地区无动物源培养基产量增速（CAGR）：（2021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全球主要地区无动物源培养基产量（2021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全球主要地区无动物源培养基产量（2021-2026）&amp;（升）</w:t>
      </w:r>
      <w:r>
        <w:rPr>
          <w:rFonts w:hint="eastAsia"/>
        </w:rPr>
        <w:br/>
      </w:r>
      <w:r>
        <w:rPr>
          <w:rFonts w:hint="eastAsia"/>
        </w:rPr>
        <w:t>　　表 30： 全球主要地区无动物源培养基产量（2027-2032）&amp;（升）</w:t>
      </w:r>
      <w:r>
        <w:rPr>
          <w:rFonts w:hint="eastAsia"/>
        </w:rPr>
        <w:br/>
      </w:r>
      <w:r>
        <w:rPr>
          <w:rFonts w:hint="eastAsia"/>
        </w:rPr>
        <w:t>　　表 31： 全球主要地区无动物源培养基产量市场份额（2021-2026）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全球主要地区无动物源培养基产量市场份额（2027-2032）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中国市场无动物源培养基产量、销量、进出口（2021-2026）&amp;（升）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34： 中国市场无动物源培养基产量、销量、进出口预测（2027-2032）&amp;（升）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35： 全球主要地区无动物源培养基销售收入增速：（2021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全球主要地区无动物源培养基销售收入（2021-2026）&amp;（万元）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全球主要地区无动物源培养基销售收入市场份额（2021-2026）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全球主要地区无动物源培养基收入（2027-2032）&amp;（万元）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全球主要地区无动物源培养基收入市场份额（2027-2032）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全球主要地区无动物源培养基销量（升）：2021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全球主要地区无动物源培养基销量（2021-2026）&amp;（升）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全球主要地区无动物源培养基销量市场份额（2021-2026）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全球主要地区无动物源培养基销量（2027-2032）&amp;（升）</w:t>
      </w:r>
      <w:r>
        <w:rPr>
          <w:rFonts w:hint="eastAsia"/>
        </w:rPr>
        <w:br/>
      </w:r>
      <w:r>
        <w:rPr>
          <w:rFonts w:hint="eastAsia"/>
        </w:rPr>
        <w:t>　　表 44： 全球主要地区无动物源培养基销量份额（2027-2032）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无动物源培养基生产基地、销售区域、竞争对手及市场地位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无动物源培养基产品规格、参数及市场应用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无动物源培养基销量（升）、收入（万元）、价格（元/升）及毛利率（2021-2026）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全球不同产品类型无动物源培养基销量（2021-2026）&amp;（升）</w:t>
      </w:r>
      <w:r>
        <w:rPr>
          <w:rFonts w:hint="eastAsia"/>
        </w:rPr>
        <w:br/>
      </w:r>
      <w:r>
        <w:rPr>
          <w:rFonts w:hint="eastAsia"/>
        </w:rPr>
        <w:t>　　表 121： 全球不同产品类型无动物源培养基销量市场份额（2021-2026）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全球不同产品类型无动物源培养基销量预测（2027-2032）&amp;（升）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全球市场不同产品类型无动物源培养基销量市场份额预测（2027-2032）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全球不同产品类型无动物源培养基收入（2021-2026）&amp;（万元）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全球不同产品类型无动物源培养基收入市场份额（2021-2026）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全球不同产品类型无动物源培养基收入预测（2027-2032）&amp;（万元）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全球不同产品类型无动物源培养基收入市场份额预测（2027-2032）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中国不同产品类型无动物源培养基销量（2021-2026）&amp;（升）</w:t>
      </w:r>
      <w:r>
        <w:rPr>
          <w:rFonts w:hint="eastAsia"/>
        </w:rPr>
        <w:br/>
      </w:r>
      <w:r>
        <w:rPr>
          <w:rFonts w:hint="eastAsia"/>
        </w:rPr>
        <w:t>　　表 129： 中国不同产品类型无动物源培养基销量市场份额（2021-2026）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中国不同产品类型无动物源培养基销量预测（2027-2032）&amp;（升）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全球市场不同产品类型无动物源培养基销量市场份额预测（2027-2032）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中国不同产品类型无动物源培养基收入（2021-2026）&amp;（万元）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中国不同产品类型无动物源培养基收入市场份额（2021-2026）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中国不同产品类型无动物源培养基收入预测（2027-2032）&amp;（万元）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中国不同产品类型无动物源培养基收入市场份额预测（2027-2032）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全球不同应用无动物源培养基销量（2021-2026）&amp;（升）</w:t>
      </w:r>
      <w:r>
        <w:rPr>
          <w:rFonts w:hint="eastAsia"/>
        </w:rPr>
        <w:br/>
      </w:r>
      <w:r>
        <w:rPr>
          <w:rFonts w:hint="eastAsia"/>
        </w:rPr>
        <w:t>　　表 137： 全球不同应用无动物源培养基销量市场份额（2021-2026）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全球不同应用无动物源培养基销量预测（2027-2032）&amp;（升）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139： 全球市场不同应用无动物源培养基销量市场份额预测（2027-2032）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全球不同应用无动物源培养基收入（2021-2026）&amp;（万元）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全球不同应用无动物源培养基收入市场份额（2021-2026）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全球不同应用无动物源培养基收入预测（2027-2032）&amp;（万元）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全球不同应用无动物源培养基收入市场份额预测（2027-2032）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中国不同应用无动物源培养基销量（2021-2026）&amp;（升）</w:t>
      </w:r>
      <w:r>
        <w:rPr>
          <w:rFonts w:hint="eastAsia"/>
        </w:rPr>
        <w:br/>
      </w:r>
      <w:r>
        <w:rPr>
          <w:rFonts w:hint="eastAsia"/>
        </w:rPr>
        <w:t>　　表 145： 中国不同应用无动物源培养基销量市场份额（2021-2026）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中国不同应用无动物源培养基销量预测（2027-2032）&amp;（升）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147： 中国市场不同应用无动物源培养基销量市场份额预测（2027-2032）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中国不同应用无动物源培养基收入（2021-2026）&amp;（万元）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中国不同应用无动物源培养基收入市场份额（2021-2026）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中国不同应用无动物源培养基收入预测（2027-2032）&amp;（万元）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中国不同应用无动物源培养基收入市场份额预测（2027-2032）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无动物源培养基行业发展趋势</w:t>
      </w:r>
      <w:r>
        <w:rPr>
          <w:rFonts w:hint="eastAsia"/>
        </w:rPr>
        <w:br/>
      </w:r>
      <w:r>
        <w:rPr>
          <w:rFonts w:hint="eastAsia"/>
        </w:rPr>
        <w:t>　　表 153： 无动物源培养基行业主要驱动因素</w:t>
      </w:r>
      <w:r>
        <w:rPr>
          <w:rFonts w:hint="eastAsia"/>
        </w:rPr>
        <w:br/>
      </w:r>
      <w:r>
        <w:rPr>
          <w:rFonts w:hint="eastAsia"/>
        </w:rPr>
        <w:t>　　表 154： 无动物源培养基行业供应链分析</w:t>
      </w:r>
      <w:r>
        <w:rPr>
          <w:rFonts w:hint="eastAsia"/>
        </w:rPr>
        <w:br/>
      </w:r>
      <w:r>
        <w:rPr>
          <w:rFonts w:hint="eastAsia"/>
        </w:rPr>
        <w:t>　　表 155： 无动物源培养基上游原料供应商</w:t>
      </w:r>
      <w:r>
        <w:rPr>
          <w:rFonts w:hint="eastAsia"/>
        </w:rPr>
        <w:br/>
      </w:r>
      <w:r>
        <w:rPr>
          <w:rFonts w:hint="eastAsia"/>
        </w:rPr>
        <w:t>　　表 156： 无动物源培养基主要地区不同应用客户分析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无动物源培养基典型经销商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无动物源培养基产品图片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全球不同产品类型无动物源培养基销售额2021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全球不同产品类型无动物源培养基市场份额2025 &amp; 2032</w:t>
      </w:r>
      <w:r>
        <w:rPr>
          <w:rFonts w:hint="eastAsia"/>
        </w:rPr>
        <w:br/>
      </w:r>
      <w:r>
        <w:rPr>
          <w:rFonts w:hint="eastAsia"/>
        </w:rPr>
        <w:t>　　图 4： 高蛋白产品图片</w:t>
      </w:r>
      <w:r>
        <w:rPr>
          <w:rFonts w:hint="eastAsia"/>
        </w:rPr>
        <w:br/>
      </w:r>
      <w:r>
        <w:rPr>
          <w:rFonts w:hint="eastAsia"/>
        </w:rPr>
        <w:t>　　图 5： 低蛋白产品图片</w:t>
      </w:r>
      <w:r>
        <w:rPr>
          <w:rFonts w:hint="eastAsia"/>
        </w:rPr>
        <w:br/>
      </w:r>
      <w:r>
        <w:rPr>
          <w:rFonts w:hint="eastAsia"/>
        </w:rPr>
        <w:t>　　图 6： 无蛋白产品图片</w:t>
      </w:r>
      <w:r>
        <w:rPr>
          <w:rFonts w:hint="eastAsia"/>
        </w:rPr>
        <w:br/>
      </w:r>
      <w:r>
        <w:rPr>
          <w:rFonts w:hint="eastAsia"/>
        </w:rPr>
        <w:t>　　图 7： 全球不同原料无动物源培养基销售额2021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全球不同原料无动物源培养基市场份额2025 &amp; 2032</w:t>
      </w:r>
      <w:r>
        <w:rPr>
          <w:rFonts w:hint="eastAsia"/>
        </w:rPr>
        <w:br/>
      </w:r>
      <w:r>
        <w:rPr>
          <w:rFonts w:hint="eastAsia"/>
        </w:rPr>
        <w:t>　　图 9： 植物源产品图片</w:t>
      </w:r>
      <w:r>
        <w:rPr>
          <w:rFonts w:hint="eastAsia"/>
        </w:rPr>
        <w:br/>
      </w:r>
      <w:r>
        <w:rPr>
          <w:rFonts w:hint="eastAsia"/>
        </w:rPr>
        <w:t>　　图 10： 微生物发酵产品图片</w:t>
      </w:r>
      <w:r>
        <w:rPr>
          <w:rFonts w:hint="eastAsia"/>
        </w:rPr>
        <w:br/>
      </w:r>
      <w:r>
        <w:rPr>
          <w:rFonts w:hint="eastAsia"/>
        </w:rPr>
        <w:t>　　图 11： 重组产品图片</w:t>
      </w:r>
      <w:r>
        <w:rPr>
          <w:rFonts w:hint="eastAsia"/>
        </w:rPr>
        <w:br/>
      </w:r>
      <w:r>
        <w:rPr>
          <w:rFonts w:hint="eastAsia"/>
        </w:rPr>
        <w:t>　　图 12： 全球不同细胞指向无动物源培养基销售额2021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全球不同细胞指向无动物源培养基市场份额2025 &amp; 2032</w:t>
      </w:r>
      <w:r>
        <w:rPr>
          <w:rFonts w:hint="eastAsia"/>
        </w:rPr>
        <w:br/>
      </w:r>
      <w:r>
        <w:rPr>
          <w:rFonts w:hint="eastAsia"/>
        </w:rPr>
        <w:t>　　图 14： CHO-ACF产品图片</w:t>
      </w:r>
      <w:r>
        <w:rPr>
          <w:rFonts w:hint="eastAsia"/>
        </w:rPr>
        <w:br/>
      </w:r>
      <w:r>
        <w:rPr>
          <w:rFonts w:hint="eastAsia"/>
        </w:rPr>
        <w:t>　　图 15： HEK-ACF产品图片</w:t>
      </w:r>
      <w:r>
        <w:rPr>
          <w:rFonts w:hint="eastAsia"/>
        </w:rPr>
        <w:br/>
      </w:r>
      <w:r>
        <w:rPr>
          <w:rFonts w:hint="eastAsia"/>
        </w:rPr>
        <w:t>　　图 16： MSC-ACF产品图片</w:t>
      </w:r>
      <w:r>
        <w:rPr>
          <w:rFonts w:hint="eastAsia"/>
        </w:rPr>
        <w:br/>
      </w:r>
      <w:r>
        <w:rPr>
          <w:rFonts w:hint="eastAsia"/>
        </w:rPr>
        <w:t>　　图 17： T-ACF产品图片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全球不同应用无动物源培养基市场份额2025 &amp; 2032</w:t>
      </w:r>
      <w:r>
        <w:rPr>
          <w:rFonts w:hint="eastAsia"/>
        </w:rPr>
        <w:br/>
      </w:r>
      <w:r>
        <w:rPr>
          <w:rFonts w:hint="eastAsia"/>
        </w:rPr>
        <w:t>　　图 20： 抗体/重组蛋白</w:t>
      </w:r>
      <w:r>
        <w:rPr>
          <w:rFonts w:hint="eastAsia"/>
        </w:rPr>
        <w:br/>
      </w:r>
      <w:r>
        <w:rPr>
          <w:rFonts w:hint="eastAsia"/>
        </w:rPr>
        <w:t>　　图 21： 疫苗与病毒载体</w:t>
      </w:r>
      <w:r>
        <w:rPr>
          <w:rFonts w:hint="eastAsia"/>
        </w:rPr>
        <w:br/>
      </w:r>
      <w:r>
        <w:rPr>
          <w:rFonts w:hint="eastAsia"/>
        </w:rPr>
        <w:t>　　图 22： 细胞/基因治疗</w:t>
      </w:r>
      <w:r>
        <w:rPr>
          <w:rFonts w:hint="eastAsia"/>
        </w:rPr>
        <w:br/>
      </w:r>
      <w:r>
        <w:rPr>
          <w:rFonts w:hint="eastAsia"/>
        </w:rPr>
        <w:t>　　图 23： 培养肉与组织工程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2025年全球前五大生产商无动物源培养基市场份额</w:t>
      </w:r>
      <w:r>
        <w:rPr>
          <w:rFonts w:hint="eastAsia"/>
        </w:rPr>
        <w:br/>
      </w:r>
      <w:r>
        <w:rPr>
          <w:rFonts w:hint="eastAsia"/>
        </w:rPr>
        <w:t>　　图 26： 2025年全球无动物源培养基第一梯队、第二梯队和第三梯队厂商及市场份额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全球无动物源培养基产能、产量、产能利用率及发展趋势（2021-2032）&amp;（升）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28： 全球无动物源培养基产量、需求量及发展趋势（2021-2032）&amp;（升）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29： 全球主要地区无动物源培养基产量市场份额（2021-2032）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中国无动物源培养基产能、产量、产能利用率及发展趋势（2021-2032）&amp;（升）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31： 中国无动物源培养基产量、市场需求量及发展趋势（2021-2032）&amp;（升）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32： 全球无动物源培养基市场销售额及增长率：（2021-2032）&amp;（万元）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全球市场无动物源培养基市场规模：2021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全球市场无动物源培养基销量及增长率（2021-2032）&amp;（升）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35： 全球市场无动物源培养基价格趋势（2021-2032）&amp;（元/升）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36： 全球主要地区无动物源培养基销售收入（2021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全球主要地区无动物源培养基销售收入市场份额（2021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北美市场无动物源培养基销量及增长率（2021-2032）&amp;（升）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39： 北美市场无动物源培养基收入及增长率（2021-2032）&amp;（万元）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欧洲市场无动物源培养基销量及增长率（2021-2032）&amp;（升）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41： 欧洲市场无动物源培养基收入及增长率（2021-2032）&amp;（万元）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中国市场无动物源培养基销量及增长率（2021-2032）&amp;（升）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43： 中国市场无动物源培养基收入及增长率（2021-2032）&amp;（万元）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日本市场无动物源培养基销量及增长率（2021-2032）&amp;（升）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45： 日本市场无动物源培养基收入及增长率（2021-2032）&amp;（万元）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东南亚市场无动物源培养基销量及增长率（2021-2032）&amp;（升）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47： 东南亚市场无动物源培养基收入及增长率（2021-2032）&amp;（万元）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印度市场无动物源培养基销量及增长率（2021-2032）&amp;（升）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49： 印度市场无动物源培养基收入及增长率（2021-2032）&amp;（万元）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南美市场无动物源培养基销量及增长率（2021-2032）&amp;（升）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51： 南美市场无动物源培养基收入及增长率（2021-2032）&amp;（万元）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中东市场无动物源培养基销量及增长率（2021-2032）&amp;（升）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53： 中东市场无动物源培养基收入及增长率（2021-2032）&amp;（万元）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全球不同产品类型无动物源培养基价格走势（2021-2032）&amp;（元/升）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55： 全球不同应用无动物源培养基价格走势（2021-2032）&amp;（元/升）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56： 无动物源培养基中国企业SWOT分析</w:t>
      </w:r>
      <w:r>
        <w:rPr>
          <w:rFonts w:hint="eastAsia"/>
        </w:rPr>
        <w:br/>
      </w:r>
      <w:r>
        <w:rPr>
          <w:rFonts w:hint="eastAsia"/>
        </w:rPr>
        <w:t>　　图 57： 无动物源培养基产业链</w:t>
      </w:r>
      <w:r>
        <w:rPr>
          <w:rFonts w:hint="eastAsia"/>
        </w:rPr>
        <w:br/>
      </w:r>
      <w:r>
        <w:rPr>
          <w:rFonts w:hint="eastAsia"/>
        </w:rPr>
        <w:t>　　图 58： 无动物源培养基行业采购模式分析</w:t>
      </w:r>
      <w:r>
        <w:rPr>
          <w:rFonts w:hint="eastAsia"/>
        </w:rPr>
        <w:br/>
      </w:r>
      <w:r>
        <w:rPr>
          <w:rFonts w:hint="eastAsia"/>
        </w:rPr>
        <w:t>　　图 59： 无动物源培养基行业生产模式</w:t>
      </w:r>
      <w:r>
        <w:rPr>
          <w:rFonts w:hint="eastAsia"/>
        </w:rPr>
        <w:br/>
      </w:r>
      <w:r>
        <w:rPr>
          <w:rFonts w:hint="eastAsia"/>
        </w:rPr>
        <w:t>　　图 60： 无动物源培养基行业销售模式分析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e0da71cc1411b" w:history="1">
        <w:r>
          <w:rPr>
            <w:rStyle w:val="Hyperlink"/>
          </w:rPr>
          <w:t>2026-2032年全球与中国无动物源培养基市场调研及前景趋势报告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e0da71cc1411b" w:history="1">
        <w:r>
          <w:rPr>
            <w:rStyle w:val="Hyperlink"/>
          </w:rPr>
          <w:t>https://www.20087.com/8/69/WuDongWuYuanPeiYangJiShiChangQianJingFenXi.html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f0445a6e245f9" w:history="1">
      <w:r>
        <w:rPr>
          <w:rStyle w:val="Hyperlink"/>
        </w:rPr>
        <w:t>2026-2032年全球与中国无动物源培养基市场调研及前景趋势报告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WuDongWuYuanPeiYangJiShiChangQianJingFenXi.html" TargetMode="External" Id="R5aee0da71cc1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WuDongWuYuanPeiYangJiShiChangQianJingFenXi.html" TargetMode="External" Id="R62ef0445a6e2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2025-12-26T23:55:43Z</dcterms:created>
  <dcterms:modified xsi:type="dcterms:W3CDTF">2025-12-27T00:55:43Z</dcterms:modified>
  <dc:subject>2026-2032年全球与中国无动物源培养基市场调研及前景趋势报告</dc:subject>
  <dc:title>2026-2032年全球与中国无动物源培养基市场调研及前景趋势报告</dc:title>
  <cp:keywords>2026-2032年全球与中国无动物源培养基市场调研及前景趋势报告</cp:keywords>
  <dc:description>2026-2032年全球与中国无动物源培养基市场调研及前景趋势报告</dc:description>
</cp:coreProperties>
</file>