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525d376241ad" w:history="1">
              <w:r>
                <w:rPr>
                  <w:rStyle w:val="Hyperlink"/>
                </w:rPr>
                <w:t>2025-2031年全球与中国烧碱行业研究分析及市场前景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525d376241ad" w:history="1">
              <w:r>
                <w:rPr>
                  <w:rStyle w:val="Hyperlink"/>
                </w:rPr>
                <w:t>2025-2031年全球与中国烧碱行业研究分析及市场前景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525d376241ad" w:history="1">
                <w:r>
                  <w:rPr>
                    <w:rStyle w:val="Hyperlink"/>
                  </w:rPr>
                  <w:t>https://www.20087.com/8/99/ShaoJianShiChangQianJing.html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，作为一种重要的化工原料，广泛应用于造纸、纺织、石油精炼等多个行业。近年来，随着环保法规的趋严和技术的进步，烧碱的生产更加注重节能减排和清洁生产。目前，烧碱生产工艺不仅提高了资源利用率，减少了污染排放，还通过技术创新实现了更高的纯度和更稳定的品质，满足了下游行业对高质量烧碱的需求。</w:t>
      </w:r>
      <w:r>
        <w:rPr>
          <w:rFonts w:hint="eastAsia"/>
        </w:rPr>
        <w:br/>
      </w:r>
      <w:r>
        <w:rPr>
          <w:rFonts w:hint="eastAsia"/>
        </w:rPr>
        <w:t>　　未来，烧碱将更加注重绿色化生产和多元化应用。一方面，随着可持续发展理念的深入贯彻，烧碱的生产将更加注重采用环保技术和清洁能源，减少生产过程中的碳排放和废水排放。另一方面，随着新材料、新能源等新兴产业的发展，烧碱的应用领域将进一步拓展，如在锂离子电池电解液中的应用等。此外，随着精细化工业的发展，烧碱将更加注重提供定制化的产品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525d376241ad" w:history="1">
        <w:r>
          <w:rPr>
            <w:rStyle w:val="Hyperlink"/>
          </w:rPr>
          <w:t>2025-2031年全球与中国烧碱行业研究分析及市场前景</w:t>
        </w:r>
      </w:hyperlink>
      <w:r>
        <w:rPr>
          <w:rFonts w:hint="eastAsia"/>
        </w:rPr>
        <w:t>》基于权威机构和相关协会的详实数据资料，系统分析了烧碱行业的市场规模、竞争格局及技术发展现状，并对烧碱未来趋势作出科学预测。报告梳理了烧碱产业链结构、消费需求变化和价格波动情况，重点评估了烧碱重点企业的市场表现与竞争态势，同时客观分析了烧碱技术创新方向、市场机遇及潜在风险。通过翔实的数据支持和直观的图表展示，为相关企业及投资者提供了可靠的决策参考，帮助把握烧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液碱</w:t>
      </w:r>
      <w:r>
        <w:rPr>
          <w:rFonts w:hint="eastAsia"/>
        </w:rPr>
        <w:br/>
      </w:r>
      <w:r>
        <w:rPr>
          <w:rFonts w:hint="eastAsia"/>
        </w:rPr>
        <w:t>　　　　1.2.3 固体烧碱</w:t>
      </w:r>
      <w:r>
        <w:rPr>
          <w:rFonts w:hint="eastAsia"/>
        </w:rPr>
        <w:br/>
      </w:r>
      <w:r>
        <w:rPr>
          <w:rFonts w:hint="eastAsia"/>
        </w:rPr>
        <w:t>　　　　1.2.4 烧碱片</w:t>
      </w:r>
      <w:r>
        <w:rPr>
          <w:rFonts w:hint="eastAsia"/>
        </w:rPr>
        <w:br/>
      </w:r>
      <w:r>
        <w:rPr>
          <w:rFonts w:hint="eastAsia"/>
        </w:rPr>
        <w:t>　　　　1.2.5 烧碱颗粒</w:t>
      </w:r>
      <w:r>
        <w:rPr>
          <w:rFonts w:hint="eastAsia"/>
        </w:rPr>
        <w:br/>
      </w:r>
      <w:r>
        <w:rPr>
          <w:rFonts w:hint="eastAsia"/>
        </w:rPr>
        <w:t>　　1.3 从不同应用，烧碱主要包括如下几个方面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纸浆和造纸业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漂白剂</w:t>
      </w:r>
      <w:r>
        <w:rPr>
          <w:rFonts w:hint="eastAsia"/>
        </w:rPr>
        <w:br/>
      </w:r>
      <w:r>
        <w:rPr>
          <w:rFonts w:hint="eastAsia"/>
        </w:rPr>
        <w:t>　　　　1.3.6 石油产品</w:t>
      </w:r>
      <w:r>
        <w:rPr>
          <w:rFonts w:hint="eastAsia"/>
        </w:rPr>
        <w:br/>
      </w:r>
      <w:r>
        <w:rPr>
          <w:rFonts w:hint="eastAsia"/>
        </w:rPr>
        <w:t>　　　　1.3.7 铝产品</w:t>
      </w:r>
      <w:r>
        <w:rPr>
          <w:rFonts w:hint="eastAsia"/>
        </w:rPr>
        <w:br/>
      </w:r>
      <w:r>
        <w:rPr>
          <w:rFonts w:hint="eastAsia"/>
        </w:rPr>
        <w:t>　　　　1.3.8 化学处理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烧碱行业背景、发展历史、现状及趋势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烧碱行业目前现状分析</w:t>
      </w:r>
      <w:r>
        <w:rPr>
          <w:rFonts w:hint="eastAsia"/>
        </w:rPr>
        <w:br/>
      </w:r>
      <w:r>
        <w:rPr>
          <w:rFonts w:hint="eastAsia"/>
        </w:rPr>
        <w:t>　　　　1.4.2 烧碱发展趋势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全球烧碱总体规模分析</w:t>
      </w:r>
      <w:r>
        <w:rPr>
          <w:rFonts w:hint="eastAsia"/>
        </w:rPr>
        <w:br/>
      </w:r>
      <w:r>
        <w:rPr>
          <w:rFonts w:hint="eastAsia"/>
        </w:rPr>
        <w:t>　　2.1 全球烧碱供需现状及预测（2020-2031）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全球市场主要厂商烧碱销售收入（2020-2025）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全球市场主要厂商烧碱销售价格（2020-2025）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2025年全球主要生产商烧碱收入排名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中国市场主要厂商烧碱销量（2020-2025）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中国市场主要厂商烧碱销售收入（2020-2025）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2025年中国主要生产商烧碱收入排名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中国市场主要厂商烧碱销售价格（2020-2025）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全球主要厂商烧碱总部及产地分布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全球主要厂商成立时间及烧碱商业化日期</w:t>
      </w:r>
      <w:r>
        <w:rPr>
          <w:rFonts w:hint="eastAsia"/>
        </w:rPr>
        <w:br/>
      </w:r>
      <w:r>
        <w:rPr>
          <w:rFonts w:hint="eastAsia"/>
        </w:rPr>
        <w:t>　　3.6 全球主要厂商烧碱产品类型及应用</w:t>
      </w:r>
      <w:r>
        <w:rPr>
          <w:rFonts w:hint="eastAsia"/>
        </w:rPr>
        <w:br/>
      </w:r>
      <w:r>
        <w:rPr>
          <w:rFonts w:hint="eastAsia"/>
        </w:rPr>
        <w:t>　　3.7 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全球烧碱第一梯队、第二梯队和第三梯队生产商（品牌）及市场份额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不同产品类型烧碱分析</w:t>
      </w:r>
      <w:r>
        <w:rPr>
          <w:rFonts w:hint="eastAsia"/>
        </w:rPr>
        <w:br/>
      </w:r>
      <w:r>
        <w:rPr>
          <w:rFonts w:hint="eastAsia"/>
        </w:rPr>
        <w:t>　　6.1 全球不同产品类型烧碱销量（2020-2031）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不同应用烧碱分析</w:t>
      </w:r>
      <w:r>
        <w:rPr>
          <w:rFonts w:hint="eastAsia"/>
        </w:rPr>
        <w:br/>
      </w:r>
      <w:r>
        <w:rPr>
          <w:rFonts w:hint="eastAsia"/>
        </w:rPr>
        <w:t>　　7.1 全球不同应用烧碱销量（2020-2031）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烧碱产业链分析</w:t>
      </w:r>
      <w:r>
        <w:rPr>
          <w:rFonts w:hint="eastAsia"/>
        </w:rPr>
        <w:br/>
      </w:r>
      <w:r>
        <w:rPr>
          <w:rFonts w:hint="eastAsia"/>
        </w:rPr>
        <w:t>　　8.2 烧碱产业上游供应分析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烧碱下游典型客户</w:t>
      </w:r>
      <w:r>
        <w:rPr>
          <w:rFonts w:hint="eastAsia"/>
        </w:rPr>
        <w:br/>
      </w:r>
      <w:r>
        <w:rPr>
          <w:rFonts w:hint="eastAsia"/>
        </w:rPr>
        <w:t>　　8.4 烧碱销售渠道分析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烧碱行业发展面临的风险</w:t>
      </w:r>
      <w:r>
        <w:rPr>
          <w:rFonts w:hint="eastAsia"/>
        </w:rPr>
        <w:br/>
      </w:r>
      <w:r>
        <w:rPr>
          <w:rFonts w:hint="eastAsia"/>
        </w:rPr>
        <w:t>　　9.3 烧碱行业政策分析</w:t>
      </w:r>
      <w:r>
        <w:rPr>
          <w:rFonts w:hint="eastAsia"/>
        </w:rPr>
        <w:br/>
      </w:r>
      <w:r>
        <w:rPr>
          <w:rFonts w:hint="eastAsia"/>
        </w:rPr>
        <w:t>　　9.4 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烧碱行业目前发展现状</w:t>
      </w:r>
      <w:r>
        <w:rPr>
          <w:rFonts w:hint="eastAsia"/>
        </w:rPr>
        <w:br/>
      </w:r>
      <w:r>
        <w:rPr>
          <w:rFonts w:hint="eastAsia"/>
        </w:rPr>
        <w:t>　　表 4： 烧碱发展趋势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全球主要地区烧碱产量增速（CAGR）：（2020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全球主要地区烧碱产量（2020-2025）&amp;（千吨）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全球主要地区烧碱产量（2025-2031）&amp;（千吨）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全球主要地区烧碱产量市场份额（2020-2025）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全球市场主要厂商烧碱产能（2024-2025）&amp;（千吨）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全球市场主要厂商烧碱销量（2020-2025）&amp;（千吨）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全球市场主要厂商烧碱销售收入（2020-2025）&amp;（百万美元）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全球市场主要厂商烧碱销售价格（2020-2025）&amp;（美元/吨）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2025年全球主要生产商烧碱收入排名（百万美元）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中国市场主要厂商烧碱销量（2020-2025）&amp;（千吨）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中国市场主要厂商烧碱销售收入（2020-2025）&amp;（百万美元）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2025年中国主要生产商烧碱收入排名（百万美元）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中国市场主要厂商烧碱销售价格（2020-2025）&amp;（美元/吨）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全球主要厂商烧碱总部及产地分布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全球主要厂商成立时间及烧碱商业化日期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全球主要厂商烧碱产品类型及应用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2025年全球烧碱主要厂商市场地位（第一梯队、第二梯队和第三梯队）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全球烧碱市场投资、并购等现状分析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全球主要地区烧碱销售收入增速：（2020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全球主要地区烧碱销售收入（2020-2025）&amp;（百万美元）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全球主要地区烧碱收入（2025-2031）&amp;（百万美元）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全球主要地区烧碱收入市场份额（2025-2031）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全球主要地区烧碱销量（千吨）：2020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全球主要地区烧碱销量（2020-2025）&amp;（千吨）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全球主要地区烧碱销量（2025-2031）&amp;（千吨）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全球主要地区烧碱销量份额（2025-2031）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全球不同产品类型烧碱销量（2020-2025年）&amp;（千吨）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全球不同产品类型烧碱销量预测（2025-2031）&amp;（千吨）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全球不同产品类型烧碱收入（2020-2025年）&amp;（百万美元）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全球不同产品类型烧碱收入预测（2025-2031）&amp;（百万美元）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全球不同应用烧碱销量（2020-2025年）&amp;（千吨）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全球不同应用烧碱销量预测（2025-2031）&amp;（千吨）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全球不同应用烧碱收入（2020-2025年）&amp;（百万美元）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全球不同应用烧碱收入预测（2025-2031）&amp;（百万美元）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烧碱上游原料供应商及联系方式列表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烧碱典型客户列表</w:t>
      </w:r>
      <w:r>
        <w:rPr>
          <w:rFonts w:hint="eastAsia"/>
        </w:rPr>
        <w:br/>
      </w:r>
      <w:r>
        <w:rPr>
          <w:rFonts w:hint="eastAsia"/>
        </w:rPr>
        <w:t>　　表 96： 烧碱主要销售模式及销售渠道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烧碱行业发展面临的风险</w:t>
      </w:r>
      <w:r>
        <w:rPr>
          <w:rFonts w:hint="eastAsia"/>
        </w:rPr>
        <w:br/>
      </w:r>
      <w:r>
        <w:rPr>
          <w:rFonts w:hint="eastAsia"/>
        </w:rPr>
        <w:t>　　表 99： 烧碱行业政策分析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全球不同产品类型烧碱市场份额2024 VS 2025</w:t>
      </w:r>
      <w:r>
        <w:rPr>
          <w:rFonts w:hint="eastAsia"/>
        </w:rPr>
        <w:br/>
      </w:r>
      <w:r>
        <w:rPr>
          <w:rFonts w:hint="eastAsia"/>
        </w:rPr>
        <w:t>　　图 4： 液碱产品图片</w:t>
      </w:r>
      <w:r>
        <w:rPr>
          <w:rFonts w:hint="eastAsia"/>
        </w:rPr>
        <w:br/>
      </w:r>
      <w:r>
        <w:rPr>
          <w:rFonts w:hint="eastAsia"/>
        </w:rPr>
        <w:t>　　图 5： 固体烧碱产品图片</w:t>
      </w:r>
      <w:r>
        <w:rPr>
          <w:rFonts w:hint="eastAsia"/>
        </w:rPr>
        <w:br/>
      </w:r>
      <w:r>
        <w:rPr>
          <w:rFonts w:hint="eastAsia"/>
        </w:rPr>
        <w:t>　　图 6： 烧碱片产品图片</w:t>
      </w:r>
      <w:r>
        <w:rPr>
          <w:rFonts w:hint="eastAsia"/>
        </w:rPr>
        <w:br/>
      </w:r>
      <w:r>
        <w:rPr>
          <w:rFonts w:hint="eastAsia"/>
        </w:rPr>
        <w:t>　　图 7： 烧碱颗粒产品图片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全球不同应用烧碱市场份额2024 VS 2025</w:t>
      </w:r>
      <w:r>
        <w:rPr>
          <w:rFonts w:hint="eastAsia"/>
        </w:rPr>
        <w:br/>
      </w:r>
      <w:r>
        <w:rPr>
          <w:rFonts w:hint="eastAsia"/>
        </w:rPr>
        <w:t>　　图 10： 纸浆和造纸业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肥皂和洗涤剂</w:t>
      </w:r>
      <w:r>
        <w:rPr>
          <w:rFonts w:hint="eastAsia"/>
        </w:rPr>
        <w:br/>
      </w:r>
      <w:r>
        <w:rPr>
          <w:rFonts w:hint="eastAsia"/>
        </w:rPr>
        <w:t>　　图 13： 漂白剂</w:t>
      </w:r>
      <w:r>
        <w:rPr>
          <w:rFonts w:hint="eastAsia"/>
        </w:rPr>
        <w:br/>
      </w:r>
      <w:r>
        <w:rPr>
          <w:rFonts w:hint="eastAsia"/>
        </w:rPr>
        <w:t>　　图 14： 石油产品</w:t>
      </w:r>
      <w:r>
        <w:rPr>
          <w:rFonts w:hint="eastAsia"/>
        </w:rPr>
        <w:br/>
      </w:r>
      <w:r>
        <w:rPr>
          <w:rFonts w:hint="eastAsia"/>
        </w:rPr>
        <w:t>　　图 15： 铝产品</w:t>
      </w:r>
      <w:r>
        <w:rPr>
          <w:rFonts w:hint="eastAsia"/>
        </w:rPr>
        <w:br/>
      </w:r>
      <w:r>
        <w:rPr>
          <w:rFonts w:hint="eastAsia"/>
        </w:rPr>
        <w:t>　　图 16： 化学处理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全球烧碱产能、产量、产能利用率及发展趋势（2020-2031）&amp;（千吨）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全球烧碱产量、需求量及发展趋势（2020-2031）&amp;（千吨）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全球主要地区烧碱产量（2020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全球主要地区烧碱产量市场份额（2020-2031）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中国烧碱产能、产量、产能利用率及发展趋势（2020-2031）&amp;（千吨）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中国烧碱产量、市场需求量及发展趋势（2020-2031）&amp;（千吨）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全球烧碱市场销售额及增长率：（2020-2031）&amp;（百万美元）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全球市场烧碱市场规模：2020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全球市场烧碱价格趋势（2020-2031）&amp;（美元/吨）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2025年全球市场主要厂商烧碱销量市场份额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2025年全球市场主要厂商烧碱收入市场份额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2025年中国市场主要厂商烧碱销量市场份额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2025年中国市场主要厂商烧碱收入市场份额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2025年全球前五大生产商烧碱市场份额</w:t>
      </w:r>
      <w:r>
        <w:rPr>
          <w:rFonts w:hint="eastAsia"/>
        </w:rPr>
        <w:br/>
      </w:r>
      <w:r>
        <w:rPr>
          <w:rFonts w:hint="eastAsia"/>
        </w:rPr>
        <w:t>　　图 33： 2025年全球烧碱第一梯队、第二梯队和第三梯队厂商及市场份额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全球主要地区烧碱销售收入（2020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全球主要地区烧碱销售收入市场份额（2024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印度市场烧碱销量及增长率（2020-2031）&amp;（千吨）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印度市场烧碱收入及增长率（2020-2031）&amp;（百万美元）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全球不同产品类型烧碱价格走势（2020-2031）&amp;（美元/吨）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全球不同应用烧碱价格走势（2020-2031）&amp;（美元/吨）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烧碱产业链</w:t>
      </w:r>
      <w:r>
        <w:rPr>
          <w:rFonts w:hint="eastAsia"/>
        </w:rPr>
        <w:br/>
      </w:r>
      <w:r>
        <w:rPr>
          <w:rFonts w:hint="eastAsia"/>
        </w:rPr>
        <w:t>　　图 51： 烧碱中国企业SWOT分析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525d376241ad" w:history="1">
        <w:r>
          <w:rPr>
            <w:rStyle w:val="Hyperlink"/>
          </w:rPr>
          <w:t>2025-2031年全球与中国烧碱行业研究分析及市场前景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525d376241ad" w:history="1">
        <w:r>
          <w:rPr>
            <w:rStyle w:val="Hyperlink"/>
          </w:rPr>
          <w:t>https://www.20087.com/8/99/ShaoJianShiChangQianJing.html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f724a49984a44" w:history="1">
      <w:r>
        <w:rPr>
          <w:rStyle w:val="Hyperlink"/>
        </w:rPr>
        <w:t>2025-2031年全球与中国烧碱行业研究分析及市场前景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aoJianShiChangQianJing.html" TargetMode="External" Id="R104f525d376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aoJianShiChangQianJing.html" TargetMode="External" Id="Rcccf724a499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2025-01-23T06:00:00Z</dcterms:created>
  <dcterms:modified xsi:type="dcterms:W3CDTF">2025-01-23T07:00:00Z</dcterms:modified>
  <dc:subject>2025-2031年全球与中国烧碱行业研究分析及市场前景</dc:subject>
  <dc:title>2025-2031年全球与中国烧碱行业研究分析及市场前景</dc:title>
  <cp:keywords>2025-2031年全球与中国烧碱行业研究分析及市场前景</cp:keywords>
  <dc:description>2025-2031年全球与中国烧碱行业研究分析及市场前景</dc:description>
</cp:coreProperties>
</file>