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a4d3387bc468c" w:history="1">
              <w:r>
                <w:rPr>
                  <w:rStyle w:val="Hyperlink"/>
                </w:rPr>
                <w:t>2025-2030年全球与中国工业用叔丁胺行业现状及行业前景分析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a4d3387bc468c" w:history="1">
              <w:r>
                <w:rPr>
                  <w:rStyle w:val="Hyperlink"/>
                </w:rPr>
                <w:t>2025-2030年全球与中国工业用叔丁胺行业现状及行业前景分析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a4d3387bc468c" w:history="1">
                <w:r>
                  <w:rPr>
                    <w:rStyle w:val="Hyperlink"/>
                  </w:rPr>
                  <w:t>https://www.20087.com/9/29/GongYeYongShuDingAnHangYeQianJing.html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胺作为一种重要的有机化工原料，在橡胶助剂、农药中间体、医药合成等领域有着广泛应用。作为伯胺类化合物，它具有较强的碱性和反应活性，可以参与多种化学反应，如酰化、烷基化等，是生产一系列精细化学品不可或缺的前驱物。随着环保法规日益严格和技术标准不断提高，工业用叔丁胺的生产和应用也面临着新的挑战和发展机遇。一方面，生产企业正在积极寻求更加清洁高效的合成路线，减少副产物生成和废水排放；另一方面，下游用户则希望通过改进配方或工艺来充分发挥叔丁胺的优势，提高最终产品的质量和性能。此外，为了保障供应链的安全性和稳定性，国内企业和科研机构也在加速推进关键技术国产化进程。</w:t>
      </w:r>
      <w:r>
        <w:rPr>
          <w:rFonts w:hint="eastAsia"/>
        </w:rPr>
        <w:br/>
      </w:r>
      <w:r>
        <w:rPr>
          <w:rFonts w:hint="eastAsia"/>
        </w:rPr>
        <w:t>　　未来，工业用叔丁胺的研究重点将集中在绿色合成和功能性应用两个方面。一方面，研究人员将继续探索新型催化剂和反应介质，以期在温和条件下实现叔丁胺的选择性合成，同时降低能耗和原材料消耗；另一方面，随着新材料科学和交叉学科的合作加强，叔丁胺有望在更多新兴领域找到用途，如生物医药、纳米材料等。此外，考虑到循环经济的理念，开发叔丁胺的循环利用技术也将成为一个重要的发展方向。例如，通过建立完整的回收体系，将废液中的叔丁胺重新提纯再利用，不仅可以节约资源，还能有效缓解环境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a4d3387bc468c" w:history="1">
        <w:r>
          <w:rPr>
            <w:rStyle w:val="Hyperlink"/>
          </w:rPr>
          <w:t>2025-2030年全球与中国工业用叔丁胺行业现状及行业前景分析</w:t>
        </w:r>
      </w:hyperlink>
      <w:r>
        <w:rPr>
          <w:rFonts w:hint="eastAsia"/>
        </w:rPr>
        <w:t>》依据国家统计局、相关行业协会及科研机构的详实数据，系统分析了工业用叔丁胺行业的产业链结构、市场规模与需求状况，并探讨了工业用叔丁胺市场价格及行业现状。报告特别关注了工业用叔丁胺行业的重点企业，对工业用叔丁胺市场竞争格局、集中度和品牌影响力进行了剖析。此外，报告对工业用叔丁胺行业的市场前景和发展趋势进行了科学预测，同时进一步细分市场，指出了工业用叔丁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工业用叔丁胺市场概述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按照不同产品类型，工业用叔丁胺主要可以分为如下几个类别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全球不同产品类型工业用叔丁胺销售额增长趋势2019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99%以下</w:t>
      </w:r>
      <w:r>
        <w:rPr>
          <w:rFonts w:hint="eastAsia"/>
        </w:rPr>
        <w:br/>
      </w:r>
      <w:r>
        <w:rPr>
          <w:rFonts w:hint="eastAsia"/>
        </w:rPr>
        <w:t>　　　　1.2.3 99%—99.5%</w:t>
      </w:r>
      <w:r>
        <w:rPr>
          <w:rFonts w:hint="eastAsia"/>
        </w:rPr>
        <w:br/>
      </w:r>
      <w:r>
        <w:rPr>
          <w:rFonts w:hint="eastAsia"/>
        </w:rPr>
        <w:t>　　　　1.2.4 99.5%—99.9%</w:t>
      </w:r>
      <w:r>
        <w:rPr>
          <w:rFonts w:hint="eastAsia"/>
        </w:rPr>
        <w:br/>
      </w:r>
      <w:r>
        <w:rPr>
          <w:rFonts w:hint="eastAsia"/>
        </w:rPr>
        <w:t>　　　　1.2.5 99.9%以上</w:t>
      </w:r>
      <w:r>
        <w:rPr>
          <w:rFonts w:hint="eastAsia"/>
        </w:rPr>
        <w:br/>
      </w:r>
      <w:r>
        <w:rPr>
          <w:rFonts w:hint="eastAsia"/>
        </w:rPr>
        <w:t>　　1.3 从不同应用，工业用叔丁胺主要包括如下几个方面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全球不同应用工业用叔丁胺销售额增长趋势2019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硫化促进剂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工业用叔丁胺行业背景、发展历史、现状及趋势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工业用叔丁胺行业目前现状分析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工业用叔丁胺发展趋势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全球工业用叔丁胺总体规模分析</w:t>
      </w:r>
      <w:r>
        <w:rPr>
          <w:rFonts w:hint="eastAsia"/>
        </w:rPr>
        <w:br/>
      </w:r>
      <w:r>
        <w:rPr>
          <w:rFonts w:hint="eastAsia"/>
        </w:rPr>
        <w:t>　　2.1 全球工业用叔丁胺供需现状及预测（2019-2030）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全球工业用叔丁胺产能、产量、产能利用率及发展趋势（2019-2030）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全球工业用叔丁胺产量、需求量及发展趋势（2019-2030）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全球主要地区工业用叔丁胺产量及发展趋势（2019-2030）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全球主要地区工业用叔丁胺产量（2019-2024）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全球主要地区工业用叔丁胺产量（2025-2030）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全球主要地区工业用叔丁胺产量市场份额（2019-2030）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中国工业用叔丁胺供需现状及预测（2019-2030）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中国工业用叔丁胺产能、产量、产能利用率及发展趋势（2019-2030）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中国工业用叔丁胺产量、市场需求量及发展趋势（2019-2030）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全球工业用叔丁胺销量及销售额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全球市场工业用叔丁胺销售额（2019-2030）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全球市场工业用叔丁胺销量（2019-2030）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全球市场工业用叔丁胺价格趋势（2019-2030）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全球市场主要厂商工业用叔丁胺产能市场份额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全球市场主要厂商工业用叔丁胺销量（2019-2024）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全球市场主要厂商工业用叔丁胺销量（2019-2024）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全球市场主要厂商工业用叔丁胺销售收入（2019-2024）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全球市场主要厂商工业用叔丁胺销售价格（2019-2024）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2023年全球主要生产商工业用叔丁胺收入排名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中国市场主要厂商工业用叔丁胺销量（2019-2024）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中国市场主要厂商工业用叔丁胺销量（2019-2024）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中国市场主要厂商工业用叔丁胺销售收入（2019-2024）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2023年中国主要生产商工业用叔丁胺收入排名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中国市场主要厂商工业用叔丁胺销售价格（2019-2024）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全球主要厂商工业用叔丁胺总部及产地分布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全球主要厂商成立时间及工业用叔丁胺商业化日期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全球主要厂商工业用叔丁胺产品类型及应用</w:t>
      </w:r>
      <w:r>
        <w:rPr>
          <w:rFonts w:hint="eastAsia"/>
        </w:rPr>
        <w:br/>
      </w:r>
      <w:r>
        <w:rPr>
          <w:rFonts w:hint="eastAsia"/>
        </w:rPr>
        <w:t>　　3.7 工业用叔丁胺行业集中度、竞争程度分析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工业用叔丁胺行业集中度分析：2023年全球Top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全球工业用叔丁胺第一梯队、第二梯队和第三梯队生产商（品牌）及市场份额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全球工业用叔丁胺主要地区分析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全球主要地区工业用叔丁胺市场规模分析：2019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全球主要地区工业用叔丁胺销售收入及市场份额（2019-2024年）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全球主要地区工业用叔丁胺销售收入预测（2024-2030年）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全球主要地区工业用叔丁胺销量分析：2019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全球主要地区工业用叔丁胺销量及市场份额（2019-2024年）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全球主要地区工业用叔丁胺销量及市场份额预测（2025-2030）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北美市场工业用叔丁胺销量、收入及增长率（2019-2030）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欧洲市场工业用叔丁胺销量、收入及增长率（2019-2030）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中国市场工业用叔丁胺销量、收入及增长率（2019-2030）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日本市场工业用叔丁胺销量、收入及增长率（2019-2030）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东南亚市场工业用叔丁胺销量、收入及增长率（2019-2030）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印度市场工业用叔丁胺销量、收入及增长率（2019-2030）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工业用叔丁胺销量、收入、价格及毛利率（2019-2024）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不同产品类型工业用叔丁胺分析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全球不同产品类型工业用叔丁胺销量（2019-2030）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全球不同产品类型工业用叔丁胺销量及市场份额（2019-2024）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全球不同产品类型工业用叔丁胺销量预测（2025-2030）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全球不同产品类型工业用叔丁胺收入（2019-2030）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全球不同产品类型工业用叔丁胺收入及市场份额（2019-2024）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全球不同产品类型工业用叔丁胺收入预测（2025-2030）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全球不同产品类型工业用叔丁胺价格走势（2019-2030）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不同应用工业用叔丁胺分析</w:t>
      </w:r>
      <w:r>
        <w:rPr>
          <w:rFonts w:hint="eastAsia"/>
        </w:rPr>
        <w:br/>
      </w:r>
      <w:r>
        <w:rPr>
          <w:rFonts w:hint="eastAsia"/>
        </w:rPr>
        <w:t>　　7.1 全球不同应用工业用叔丁胺销量（2019-2030）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全球不同应用工业用叔丁胺销量及市场份额（2019-2024）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全球不同应用工业用叔丁胺销量预测（2025-2030）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全球不同应用工业用叔丁胺收入（2019-2030）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全球不同应用工业用叔丁胺收入及市场份额（2019-2024）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全球不同应用工业用叔丁胺收入预测（2025-2030）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全球不同应用工业用叔丁胺价格走势（2019-2030）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工业用叔丁胺产业链分析</w:t>
      </w:r>
      <w:r>
        <w:rPr>
          <w:rFonts w:hint="eastAsia"/>
        </w:rPr>
        <w:br/>
      </w:r>
      <w:r>
        <w:rPr>
          <w:rFonts w:hint="eastAsia"/>
        </w:rPr>
        <w:t>　　8.2 工业用叔丁胺产业上游供应分析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工业用叔丁胺下游典型客户</w:t>
      </w:r>
      <w:r>
        <w:rPr>
          <w:rFonts w:hint="eastAsia"/>
        </w:rPr>
        <w:br/>
      </w:r>
      <w:r>
        <w:rPr>
          <w:rFonts w:hint="eastAsia"/>
        </w:rPr>
        <w:t>　　8.4 工业用叔丁胺销售渠道分析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工业用叔丁胺行业发展机遇及主要驱动因素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工业用叔丁胺行业发展面临的风险</w:t>
      </w:r>
      <w:r>
        <w:rPr>
          <w:rFonts w:hint="eastAsia"/>
        </w:rPr>
        <w:br/>
      </w:r>
      <w:r>
        <w:rPr>
          <w:rFonts w:hint="eastAsia"/>
        </w:rPr>
        <w:t>　　9.3 工业用叔丁胺行业政策分析</w:t>
      </w:r>
      <w:r>
        <w:rPr>
          <w:rFonts w:hint="eastAsia"/>
        </w:rPr>
        <w:br/>
      </w:r>
      <w:r>
        <w:rPr>
          <w:rFonts w:hint="eastAsia"/>
        </w:rPr>
        <w:t>　　9.4 工业用叔丁胺中国企业SWOT分析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全球不同产品类型工业用叔丁胺销售额增长（CAGR）趋势2019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工业用叔丁胺行业目前发展现状</w:t>
      </w:r>
      <w:r>
        <w:rPr>
          <w:rFonts w:hint="eastAsia"/>
        </w:rPr>
        <w:br/>
      </w:r>
      <w:r>
        <w:rPr>
          <w:rFonts w:hint="eastAsia"/>
        </w:rPr>
        <w:t>　　表 4： 工业用叔丁胺发展趋势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全球主要地区工业用叔丁胺产量增速（CAGR）：（2019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全球主要地区工业用叔丁胺产量（2019-2024）&amp;（吨）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全球主要地区工业用叔丁胺产量（2025-2030）&amp;（吨）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全球主要地区工业用叔丁胺产量市场份额（2019-2024）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全球主要地区工业用叔丁胺产量（2025-2030）&amp;（吨）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全球市场主要厂商工业用叔丁胺产能（2023-2024）&amp;（吨）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全球市场主要厂商工业用叔丁胺销量（2019-2024）&amp;（吨）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全球市场主要厂商工业用叔丁胺销量市场份额（2019-2024）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全球市场主要厂商工业用叔丁胺销售收入（2019-2024）&amp;（百万美元）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全球市场主要厂商工业用叔丁胺销售收入市场份额（2019-2024）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全球市场主要厂商工业用叔丁胺销售价格（2019-2024）&amp;（美元/吨）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2023年全球主要生产商工业用叔丁胺收入排名（百万美元）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中国市场主要厂商工业用叔丁胺销量（2019-2024）&amp;（吨）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中国市场主要厂商工业用叔丁胺销量市场份额（2019-2024）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中国市场主要厂商工业用叔丁胺销售收入（2019-2024）&amp;（百万美元）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中国市场主要厂商工业用叔丁胺销售收入市场份额（2019-2024）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2023年中国主要生产商工业用叔丁胺收入排名（百万美元）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中国市场主要厂商工业用叔丁胺销售价格（2019-2024）&amp;（美元/吨）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全球主要厂商工业用叔丁胺总部及产地分布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全球主要厂商成立时间及工业用叔丁胺商业化日期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全球主要厂商工业用叔丁胺产品类型及应用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2023年全球工业用叔丁胺主要厂商市场地位（第一梯队、第二梯队和第三梯队）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全球工业用叔丁胺市场投资、并购等现状分析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全球主要地区工业用叔丁胺销售收入增速：（2019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全球主要地区工业用叔丁胺销售收入（2019-2024）&amp;（百万美元）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全球主要地区工业用叔丁胺销售收入市场份额（2019-2024）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全球主要地区工业用叔丁胺收入（2025-2030）&amp;（百万美元）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全球主要地区工业用叔丁胺收入市场份额（2025-2030）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全球主要地区工业用叔丁胺销量（吨）：2019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全球主要地区工业用叔丁胺销量（2019-2024）&amp;（吨）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全球主要地区工业用叔丁胺销量市场份额（2019-2024）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全球主要地区工业用叔丁胺销量（2025-2030）&amp;（吨）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全球主要地区工业用叔丁胺销量份额（2025-2030）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工业用叔丁胺生产基地、销售区域、竞争对手及市场地位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工业用叔丁胺产品规格、参数及市场应用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工业用叔丁胺销量（吨）、收入（百万美元）、价格（美元/吨）及毛利率（2019-2024）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全球不同产品类型工业用叔丁胺销量（2019-2024年）&amp;（吨）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全球不同产品类型工业用叔丁胺销量市场份额（2019-2024）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全球不同产品类型工业用叔丁胺销量预测（2025-2030）&amp;（吨）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全球市场不同产品类型工业用叔丁胺销量市场份额预测（2025-2030）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全球不同产品类型工业用叔丁胺收入（2019-2024年）&amp;（百万美元）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全球不同产品类型工业用叔丁胺收入市场份额（2019-2024）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全球不同产品类型工业用叔丁胺收入预测（2025-2030）&amp;（百万美元）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全球不同产品类型工业用叔丁胺收入市场份额预测（2025-2030）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全球不同应用工业用叔丁胺销量（2019-2024年）&amp;（吨）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全球不同应用工业用叔丁胺销量市场份额（2019-2024）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全球不同应用工业用叔丁胺销量预测（2025-2030）&amp;（吨）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全球市场不同应用工业用叔丁胺销量市场份额预测（2025-2030）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全球不同应用工业用叔丁胺收入（2019-2024年）&amp;（百万美元）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全球不同应用工业用叔丁胺收入市场份额（2019-2024）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全球不同应用工业用叔丁胺收入预测（2025-2030）&amp;（百万美元）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全球不同应用工业用叔丁胺收入市场份额预测（2025-2030）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工业用叔丁胺上游原料供应商及联系方式列表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工业用叔丁胺典型客户列表</w:t>
      </w:r>
      <w:r>
        <w:rPr>
          <w:rFonts w:hint="eastAsia"/>
        </w:rPr>
        <w:br/>
      </w:r>
      <w:r>
        <w:rPr>
          <w:rFonts w:hint="eastAsia"/>
        </w:rPr>
        <w:t>　　表 116： 工业用叔丁胺主要销售模式及销售渠道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工业用叔丁胺行业发展机遇及主要驱动因素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工业用叔丁胺行业发展面临的风险</w:t>
      </w:r>
      <w:r>
        <w:rPr>
          <w:rFonts w:hint="eastAsia"/>
        </w:rPr>
        <w:br/>
      </w:r>
      <w:r>
        <w:rPr>
          <w:rFonts w:hint="eastAsia"/>
        </w:rPr>
        <w:t>　　表 119： 工业用叔丁胺行业政策分析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工业用叔丁胺产品图片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全球不同产品类型工业用叔丁胺销售额2019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全球不同产品类型工业用叔丁胺市场份额2023 &amp; 2030</w:t>
      </w:r>
      <w:r>
        <w:rPr>
          <w:rFonts w:hint="eastAsia"/>
        </w:rPr>
        <w:br/>
      </w:r>
      <w:r>
        <w:rPr>
          <w:rFonts w:hint="eastAsia"/>
        </w:rPr>
        <w:t>　　图 4： 99%以下产品图片</w:t>
      </w:r>
      <w:r>
        <w:rPr>
          <w:rFonts w:hint="eastAsia"/>
        </w:rPr>
        <w:br/>
      </w:r>
      <w:r>
        <w:rPr>
          <w:rFonts w:hint="eastAsia"/>
        </w:rPr>
        <w:t>　　图 5： 99%—99.5%产品图片</w:t>
      </w:r>
      <w:r>
        <w:rPr>
          <w:rFonts w:hint="eastAsia"/>
        </w:rPr>
        <w:br/>
      </w:r>
      <w:r>
        <w:rPr>
          <w:rFonts w:hint="eastAsia"/>
        </w:rPr>
        <w:t>　　图 6： 99.5%—99.9%产品图片</w:t>
      </w:r>
      <w:r>
        <w:rPr>
          <w:rFonts w:hint="eastAsia"/>
        </w:rPr>
        <w:br/>
      </w:r>
      <w:r>
        <w:rPr>
          <w:rFonts w:hint="eastAsia"/>
        </w:rPr>
        <w:t>　　图 7： 99.9%以上产品图片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全球不同应用工业用叔丁胺市场份额2023 &amp; 2030</w:t>
      </w:r>
      <w:r>
        <w:rPr>
          <w:rFonts w:hint="eastAsia"/>
        </w:rPr>
        <w:br/>
      </w:r>
      <w:r>
        <w:rPr>
          <w:rFonts w:hint="eastAsia"/>
        </w:rPr>
        <w:t>　　图 10： 硫化促进剂</w:t>
      </w:r>
      <w:r>
        <w:rPr>
          <w:rFonts w:hint="eastAsia"/>
        </w:rPr>
        <w:br/>
      </w:r>
      <w:r>
        <w:rPr>
          <w:rFonts w:hint="eastAsia"/>
        </w:rPr>
        <w:t>　　图 11： 杀虫剂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全球工业用叔丁胺产能、产量、产能利用率及发展趋势（2019-2030）&amp;（吨）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全球工业用叔丁胺产量、需求量及发展趋势（2019-2030）&amp;（吨）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全球主要地区工业用叔丁胺产量（2019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全球主要地区工业用叔丁胺产量市场份额（2019-2030）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中国工业用叔丁胺产能、产量、产能利用率及发展趋势（2019-2030）&amp;（吨）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中国工业用叔丁胺产量、市场需求量及发展趋势（2019-2030）&amp;（吨）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全球工业用叔丁胺市场销售额及增长率：（2019-2030）&amp;（百万美元）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全球市场工业用叔丁胺市场规模：2019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全球市场工业用叔丁胺销量及增长率（2019-2030）&amp;（吨）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全球市场工业用叔丁胺价格趋势（2019-2030）&amp;（美元/吨）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2023年全球市场主要厂商工业用叔丁胺销量市场份额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2023年全球市场主要厂商工业用叔丁胺收入市场份额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2023年中国市场主要厂商工业用叔丁胺销量市场份额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2023年中国市场主要厂商工业用叔丁胺收入市场份额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2023年全球前五大生产商工业用叔丁胺市场份额</w:t>
      </w:r>
      <w:r>
        <w:rPr>
          <w:rFonts w:hint="eastAsia"/>
        </w:rPr>
        <w:br/>
      </w:r>
      <w:r>
        <w:rPr>
          <w:rFonts w:hint="eastAsia"/>
        </w:rPr>
        <w:t>　　图 29： 2023年全球工业用叔丁胺第一梯队、第二梯队和第三梯队厂商及市场份额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全球主要地区工业用叔丁胺销售收入（2019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全球主要地区工业用叔丁胺销售收入市场份额（2019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北美市场工业用叔丁胺销量及增长率（2019-2030）&amp;（吨）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北美市场工业用叔丁胺收入及增长率（2019-2030）&amp;（百万美元）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欧洲市场工业用叔丁胺销量及增长率（2019-2030）&amp;（吨）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欧洲市场工业用叔丁胺收入及增长率（2019-2030）&amp;（百万美元）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中国市场工业用叔丁胺销量及增长率（2019-2030）&amp;（吨）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中国市场工业用叔丁胺收入及增长率（2019-2030）&amp;（百万美元）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日本市场工业用叔丁胺销量及增长率（2019-2030）&amp;（吨）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日本市场工业用叔丁胺收入及增长率（2019-2030）&amp;（百万美元）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东南亚市场工业用叔丁胺销量及增长率（2019-2030）&amp;（吨）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东南亚市场工业用叔丁胺收入及增长率（2019-2030）&amp;（百万美元）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印度市场工业用叔丁胺销量及增长率（2019-2030）&amp;（吨）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印度市场工业用叔丁胺收入及增长率（2019-2030）&amp;（百万美元）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全球不同产品类型工业用叔丁胺价格走势（2019-2030）&amp;（美元/吨）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全球不同应用工业用叔丁胺价格走势（2019-2030）&amp;（美元/吨）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工业用叔丁胺产业链</w:t>
      </w:r>
      <w:r>
        <w:rPr>
          <w:rFonts w:hint="eastAsia"/>
        </w:rPr>
        <w:br/>
      </w:r>
      <w:r>
        <w:rPr>
          <w:rFonts w:hint="eastAsia"/>
        </w:rPr>
        <w:t>　　图 47： 工业用叔丁胺中国企业SWOT分析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a4d3387bc468c" w:history="1">
        <w:r>
          <w:rPr>
            <w:rStyle w:val="Hyperlink"/>
          </w:rPr>
          <w:t>2025-2030年全球与中国工业用叔丁胺行业现状及行业前景分析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a4d3387bc468c" w:history="1">
        <w:r>
          <w:rPr>
            <w:rStyle w:val="Hyperlink"/>
          </w:rPr>
          <w:t>https://www.20087.com/9/29/GongYeYongShuDingAnHangYeQianJing.html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热点：工业用叔丁醇、叔丁胺pka、叔丁胺多少钱一吨、叔丁胺理化性质、叔丁胺是叔胺吗?为什么?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698185f7440e3" w:history="1">
      <w:r>
        <w:rPr>
          <w:rStyle w:val="Hyperlink"/>
        </w:rPr>
        <w:t>2025-2030年全球与中国工业用叔丁胺行业现状及行业前景分析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ongYeYongShuDingAnHangYeQianJing.html" TargetMode="External" Id="Rd60a4d3387bc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ongYeYongShuDingAnHangYeQianJing.html" TargetMode="External" Id="R882698185f74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2024-12-07T23:07:12Z</dcterms:created>
  <dcterms:modified xsi:type="dcterms:W3CDTF">2024-12-08T00:07:12Z</dcterms:modified>
  <dc:subject>2025-2030年全球与中国工业用叔丁胺行业现状及行业前景分析</dc:subject>
  <dc:title>2025-2030年全球与中国工业用叔丁胺行业现状及行业前景分析</dc:title>
  <cp:keywords>2025-2030年全球与中国工业用叔丁胺行业现状及行业前景分析</cp:keywords>
  <dc:description>2025-2030年全球与中国工业用叔丁胺行业现状及行业前景分析</dc:description>
</cp:coreProperties>
</file>