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42dd9bc54b12" w:history="1">
              <w:r>
                <w:rPr>
                  <w:rStyle w:val="Hyperlink"/>
                </w:rPr>
                <w:t>2024-2030年全球与中国超细晶粒钢市场分析及前景趋势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42dd9bc54b12" w:history="1">
              <w:r>
                <w:rPr>
                  <w:rStyle w:val="Hyperlink"/>
                </w:rPr>
                <w:t>2024-2030年全球与中国超细晶粒钢市场分析及前景趋势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742dd9bc54b12" w:history="1">
                <w:r>
                  <w:rPr>
                    <w:rStyle w:val="Hyperlink"/>
                  </w:rPr>
                  <w:t>https://www.20087.com/9/89/ChaoXiJingLiGangDeFaZhanQuShi.html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晶粒钢通过细化晶粒提高材料的强度和韧性，已广泛应用于汽车、航空航天、能源等领域。现代冶金技术，包括热机械处理、超快冷却等，成功实现了晶粒尺寸的有效控制。这些技术不仅提升了材料性能，还兼顾了成本效益和生产效率。</w:t>
      </w:r>
      <w:r>
        <w:rPr>
          <w:rFonts w:hint="eastAsia"/>
        </w:rPr>
        <w:br/>
      </w:r>
      <w:r>
        <w:rPr>
          <w:rFonts w:hint="eastAsia"/>
        </w:rPr>
        <w:t>　　未来，超细晶粒钢的开发将更加侧重于极端服役条件下的综合性能优化，如高温、高压、腐蚀环境下的应用。材料设计将更加依赖于计算机模拟与数据驱动的材料发现方法，以实现性能与成本的精确平衡。此外，环境友好型生产工艺，如低碳炼钢技术，以及回收利用超细晶粒钢废料的技术，将受到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42dd9bc54b12" w:history="1">
        <w:r>
          <w:rPr>
            <w:rStyle w:val="Hyperlink"/>
          </w:rPr>
          <w:t>2024-2030年全球与中国超细晶粒钢市场分析及前景趋势</w:t>
        </w:r>
      </w:hyperlink>
      <w:r>
        <w:rPr>
          <w:rFonts w:hint="eastAsia"/>
        </w:rPr>
        <w:t>》从产业链视角出发，系统分析了超细晶粒钢行业的市场现状与需求动态，详细解读了超细晶粒钢市场规模、价格波动及上下游影响因素。报告深入剖析了超细晶粒钢细分领域的发展特点，基于权威数据对市场前景及未来趋势进行了科学预测，同时揭示了超细晶粒钢重点企业的竞争格局与市场集中度变化。报告客观翔实地指出了超细晶粒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中国超细晶粒钢概述</w:t>
      </w:r>
      <w:r>
        <w:rPr>
          <w:rFonts w:hint="eastAsia"/>
        </w:rPr>
        <w:br/>
      </w:r>
      <w:r>
        <w:rPr>
          <w:rFonts w:hint="eastAsia"/>
        </w:rPr>
        <w:t>　　第一节 超细晶粒钢行业定义</w:t>
      </w:r>
      <w:r>
        <w:rPr>
          <w:rFonts w:hint="eastAsia"/>
        </w:rPr>
        <w:br/>
      </w:r>
      <w:r>
        <w:rPr>
          <w:rFonts w:hint="eastAsia"/>
        </w:rPr>
        <w:t>　　第二节 超细晶粒钢行业发展特性</w:t>
      </w:r>
      <w:r>
        <w:rPr>
          <w:rFonts w:hint="eastAsia"/>
        </w:rPr>
        <w:br/>
      </w:r>
      <w:r>
        <w:rPr>
          <w:rFonts w:hint="eastAsia"/>
        </w:rPr>
        <w:t>　　第三节 超细晶粒钢产业链分析</w:t>
      </w:r>
      <w:r>
        <w:rPr>
          <w:rFonts w:hint="eastAsia"/>
        </w:rPr>
        <w:br/>
      </w:r>
      <w:r>
        <w:rPr>
          <w:rFonts w:hint="eastAsia"/>
        </w:rPr>
        <w:t>　　第四节 超细晶粒钢行业生命周期分析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国外超细晶粒钢市场发展概况</w:t>
      </w:r>
      <w:r>
        <w:rPr>
          <w:rFonts w:hint="eastAsia"/>
        </w:rPr>
        <w:br/>
      </w:r>
      <w:r>
        <w:rPr>
          <w:rFonts w:hint="eastAsia"/>
        </w:rPr>
        <w:t>　　第一节 全球超细晶粒钢市场发展分析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北美地区主要国家超细晶粒钢市场概况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欧洲地区主要国家超细晶粒钢市场概况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亚洲地区主要国家超细晶粒钢市场概况</w:t>
      </w:r>
      <w:r>
        <w:rPr>
          <w:rFonts w:hint="eastAsia"/>
        </w:rPr>
        <w:br/>
      </w:r>
      <w:r>
        <w:rPr>
          <w:rFonts w:hint="eastAsia"/>
        </w:rPr>
        <w:t>　　第五节 全球超细晶粒钢市场发展预测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中国超细晶粒钢发展环境分析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超细晶粒钢行业相关政策、标准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超细晶粒钢行业相关发展规划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中国超细晶粒钢技术发展分析</w:t>
      </w:r>
      <w:r>
        <w:rPr>
          <w:rFonts w:hint="eastAsia"/>
        </w:rPr>
        <w:br/>
      </w:r>
      <w:r>
        <w:rPr>
          <w:rFonts w:hint="eastAsia"/>
        </w:rPr>
        <w:t>　　第一节 当前超细晶粒钢技术发展现状分析</w:t>
      </w:r>
      <w:r>
        <w:rPr>
          <w:rFonts w:hint="eastAsia"/>
        </w:rPr>
        <w:br/>
      </w:r>
      <w:r>
        <w:rPr>
          <w:rFonts w:hint="eastAsia"/>
        </w:rPr>
        <w:t>　　第二节 超细晶粒钢生产中需注意的问题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超细晶粒钢行业主要技术趋势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超细晶粒钢市场特性分析</w:t>
      </w:r>
      <w:r>
        <w:rPr>
          <w:rFonts w:hint="eastAsia"/>
        </w:rPr>
        <w:br/>
      </w:r>
      <w:r>
        <w:rPr>
          <w:rFonts w:hint="eastAsia"/>
        </w:rPr>
        <w:t>　　第一节 超细晶粒钢行业集中度分析</w:t>
      </w:r>
      <w:r>
        <w:rPr>
          <w:rFonts w:hint="eastAsia"/>
        </w:rPr>
        <w:br/>
      </w:r>
      <w:r>
        <w:rPr>
          <w:rFonts w:hint="eastAsia"/>
        </w:rPr>
        <w:t>　　第二节 超细晶粒钢行业SWOT分析</w:t>
      </w:r>
      <w:r>
        <w:rPr>
          <w:rFonts w:hint="eastAsia"/>
        </w:rPr>
        <w:br/>
      </w:r>
      <w:r>
        <w:rPr>
          <w:rFonts w:hint="eastAsia"/>
        </w:rPr>
        <w:t>　　　　一、超细晶粒钢行业优势</w:t>
      </w:r>
      <w:r>
        <w:rPr>
          <w:rFonts w:hint="eastAsia"/>
        </w:rPr>
        <w:br/>
      </w:r>
      <w:r>
        <w:rPr>
          <w:rFonts w:hint="eastAsia"/>
        </w:rPr>
        <w:t>　　　　二、超细晶粒钢行业劣势</w:t>
      </w:r>
      <w:r>
        <w:rPr>
          <w:rFonts w:hint="eastAsia"/>
        </w:rPr>
        <w:br/>
      </w:r>
      <w:r>
        <w:rPr>
          <w:rFonts w:hint="eastAsia"/>
        </w:rPr>
        <w:t>　　　　三、超细晶粒钢行业机会</w:t>
      </w:r>
      <w:r>
        <w:rPr>
          <w:rFonts w:hint="eastAsia"/>
        </w:rPr>
        <w:br/>
      </w:r>
      <w:r>
        <w:rPr>
          <w:rFonts w:hint="eastAsia"/>
        </w:rPr>
        <w:t>　　　　四、超细晶粒钢行业风险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中国超细晶粒钢发展现状</w:t>
      </w:r>
      <w:r>
        <w:rPr>
          <w:rFonts w:hint="eastAsia"/>
        </w:rPr>
        <w:br/>
      </w:r>
      <w:r>
        <w:rPr>
          <w:rFonts w:hint="eastAsia"/>
        </w:rPr>
        <w:t>　　第一节 中国超细晶粒钢市场现状分析</w:t>
      </w:r>
      <w:r>
        <w:rPr>
          <w:rFonts w:hint="eastAsia"/>
        </w:rPr>
        <w:br/>
      </w:r>
      <w:r>
        <w:rPr>
          <w:rFonts w:hint="eastAsia"/>
        </w:rPr>
        <w:t>　　第二节 中国超细晶粒钢行业产量情况分析及预测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一、超细晶粒钢总体产能规模</w:t>
      </w:r>
      <w:r>
        <w:rPr>
          <w:rFonts w:hint="eastAsia"/>
        </w:rPr>
        <w:br/>
      </w:r>
      <w:r>
        <w:rPr>
          <w:rFonts w:hint="eastAsia"/>
        </w:rPr>
        <w:t>　　　　二、超细晶粒钢生产区域分布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三、2018-2023年中国超细晶粒钢产量统计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三、2024-2030年中国超细晶粒钢产量预测</w:t>
      </w:r>
      <w:r>
        <w:rPr>
          <w:rFonts w:hint="eastAsia"/>
        </w:rPr>
        <w:br/>
      </w:r>
      <w:r>
        <w:rPr>
          <w:rFonts w:hint="eastAsia"/>
        </w:rPr>
        <w:t>　　第三节 中国超细晶粒钢市场需求分析及预测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一、中国超细晶粒钢市场需求特点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二、2018-2023年中国超细晶粒钢市场需求量统计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三、2024-2030年中国超细晶粒钢市场需求量预测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中国超细晶粒钢价格趋势分析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一、2018-2023年中国超细晶粒钢市场价格趋势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二、2024-2030年中国超细晶粒钢市场价格走势预测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2018-2023年超细晶粒钢行业经济运行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2018-2023年中国超细晶粒钢行业盈利能力分析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2018-2023年中国超细晶粒钢行业发展能力分析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2018-2023年超细晶粒钢行业偿债能力分析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2018-2023年超细晶粒钢制造企业数量分析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中国超细晶粒钢行业重点地区发展分析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**地区超细晶粒钢市场发展分析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**地区超细晶粒钢市场发展分析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**地区超细晶粒钢市场发展分析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**地区超细晶粒钢市场发展分析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**地区超细晶粒钢市场发展分析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2018-2023年中国超细晶粒钢进出口分析</w:t>
      </w:r>
      <w:r>
        <w:rPr>
          <w:rFonts w:hint="eastAsia"/>
        </w:rPr>
        <w:br/>
      </w:r>
      <w:r>
        <w:rPr>
          <w:rFonts w:hint="eastAsia"/>
        </w:rPr>
        <w:t>　　第一节 超细晶粒钢进口情况分析</w:t>
      </w:r>
      <w:r>
        <w:rPr>
          <w:rFonts w:hint="eastAsia"/>
        </w:rPr>
        <w:br/>
      </w:r>
      <w:r>
        <w:rPr>
          <w:rFonts w:hint="eastAsia"/>
        </w:rPr>
        <w:t>　　第二节 超细晶粒钢出口情况分析</w:t>
      </w:r>
      <w:r>
        <w:rPr>
          <w:rFonts w:hint="eastAsia"/>
        </w:rPr>
        <w:br/>
      </w:r>
      <w:r>
        <w:rPr>
          <w:rFonts w:hint="eastAsia"/>
        </w:rPr>
        <w:t>　　第三节 影响超细晶粒钢进出口因素分析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主要超细晶粒钢生产企业及竞争格局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超细晶粒钢行业投资战略研究</w:t>
      </w:r>
      <w:r>
        <w:rPr>
          <w:rFonts w:hint="eastAsia"/>
        </w:rPr>
        <w:br/>
      </w:r>
      <w:r>
        <w:rPr>
          <w:rFonts w:hint="eastAsia"/>
        </w:rPr>
        <w:t>　　第一节 超细晶粒钢行业发展战略研究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对我国超细晶粒钢品牌的战略思考</w:t>
      </w:r>
      <w:r>
        <w:rPr>
          <w:rFonts w:hint="eastAsia"/>
        </w:rPr>
        <w:br/>
      </w:r>
      <w:r>
        <w:rPr>
          <w:rFonts w:hint="eastAsia"/>
        </w:rPr>
        <w:t>　　　　一、超细晶粒钢品牌的重要性</w:t>
      </w:r>
      <w:r>
        <w:rPr>
          <w:rFonts w:hint="eastAsia"/>
        </w:rPr>
        <w:br/>
      </w:r>
      <w:r>
        <w:rPr>
          <w:rFonts w:hint="eastAsia"/>
        </w:rPr>
        <w:t>　　　　二、超细晶粒钢实施品牌战略的意义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三、超细晶粒钢企业品牌的现状分析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四、我国超细晶粒钢企业的品牌战略</w:t>
      </w:r>
      <w:r>
        <w:rPr>
          <w:rFonts w:hint="eastAsia"/>
        </w:rPr>
        <w:br/>
      </w:r>
      <w:r>
        <w:rPr>
          <w:rFonts w:hint="eastAsia"/>
        </w:rPr>
        <w:t>　　　　五、超细晶粒钢品牌战略管理的策略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超细晶粒钢经营策略分析</w:t>
      </w:r>
      <w:r>
        <w:rPr>
          <w:rFonts w:hint="eastAsia"/>
        </w:rPr>
        <w:br/>
      </w:r>
      <w:r>
        <w:rPr>
          <w:rFonts w:hint="eastAsia"/>
        </w:rPr>
        <w:t>　　　　一、超细晶粒钢市场细分策略</w:t>
      </w:r>
      <w:r>
        <w:rPr>
          <w:rFonts w:hint="eastAsia"/>
        </w:rPr>
        <w:br/>
      </w:r>
      <w:r>
        <w:rPr>
          <w:rFonts w:hint="eastAsia"/>
        </w:rPr>
        <w:t>　　　　二、超细晶粒钢市场创新策略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四、超细晶粒钢新产品差异化战略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2024-2030年中国超细晶粒钢发展趋势预测及投资风险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2024年超细晶粒钢市场前景分析</w:t>
      </w:r>
      <w:r>
        <w:rPr>
          <w:rFonts w:hint="eastAsia"/>
        </w:rPr>
        <w:br/>
      </w:r>
      <w:r>
        <w:rPr>
          <w:rFonts w:hint="eastAsia"/>
        </w:rPr>
        <w:t>　　第二节 2024年超细晶粒钢行业发展趋势预测</w:t>
      </w:r>
      <w:r>
        <w:rPr>
          <w:rFonts w:hint="eastAsia"/>
        </w:rPr>
        <w:br/>
      </w:r>
      <w:r>
        <w:rPr>
          <w:rFonts w:hint="eastAsia"/>
        </w:rPr>
        <w:t>　　第三节 超细晶粒钢行业投资风险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超细晶粒钢投资建议</w:t>
      </w:r>
      <w:r>
        <w:rPr>
          <w:rFonts w:hint="eastAsia"/>
        </w:rPr>
        <w:br/>
      </w:r>
      <w:r>
        <w:rPr>
          <w:rFonts w:hint="eastAsia"/>
        </w:rPr>
        <w:t>　　第一节 超细晶粒钢行业投资环境分析</w:t>
      </w:r>
      <w:r>
        <w:rPr>
          <w:rFonts w:hint="eastAsia"/>
        </w:rPr>
        <w:br/>
      </w:r>
      <w:r>
        <w:rPr>
          <w:rFonts w:hint="eastAsia"/>
        </w:rPr>
        <w:t>　　第二节 超细晶粒钢行业投资进入壁垒分析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2018-2023年中国超细晶粒钢行业产量及增长趋势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2024-2030年中国超细晶粒钢行业产量预测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2018-2023年中国超细晶粒钢行业市场需求及增长情况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2024-2030年中国超细晶粒钢行业市场需求预测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**地区超细晶粒钢行业市场需求情况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2018-2023年中国超细晶粒钢行业出口情况分析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超细晶粒钢重点企业经营情况分析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2024年超细晶粒钢行业壁垒</w:t>
      </w:r>
      <w:r>
        <w:rPr>
          <w:rFonts w:hint="eastAsia"/>
        </w:rPr>
        <w:br/>
      </w:r>
      <w:r>
        <w:rPr>
          <w:rFonts w:hint="eastAsia"/>
        </w:rPr>
        <w:t>　　图表 2024年超细晶粒钢市场前景分析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2024-2030年中国超细晶粒钢市场规模预测</w:t>
      </w:r>
      <w:r>
        <w:rPr>
          <w:rFonts w:hint="eastAsia"/>
        </w:rPr>
        <w:br/>
      </w:r>
      <w:r>
        <w:rPr>
          <w:rFonts w:hint="eastAsia"/>
        </w:rPr>
        <w:t>　　图表 2024年超细晶粒钢发展趋势预测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42dd9bc54b12" w:history="1">
        <w:r>
          <w:rPr>
            <w:rStyle w:val="Hyperlink"/>
          </w:rPr>
          <w:t>2024-2030年全球与中国超细晶粒钢市场分析及前景趋势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742dd9bc54b12" w:history="1">
        <w:r>
          <w:rPr>
            <w:rStyle w:val="Hyperlink"/>
          </w:rPr>
          <w:t>https://www.20087.com/9/89/ChaoXiJingLiGangDeFaZhanQuShi.html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晶钢的设计理念、超细晶粒钢做刀好吗、晶钢是什么材料、超细晶粒钢应用、金属材料学课本有讲超细金刚吗、超细晶钢定义、本质细晶粒钢和本质粗晶粒钢、什么是超细晶钢,它有什么样的性能?如何获得超细晶钢?、超细晶粒硬质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e73dd5a64bb8" w:history="1">
      <w:r>
        <w:rPr>
          <w:rStyle w:val="Hyperlink"/>
        </w:rPr>
        <w:t>2024-2030年全球与中国超细晶粒钢市场分析及前景趋势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aoXiJingLiGangDeFaZhanQuShi.html" TargetMode="External" Id="R94e742dd9bc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aoXiJingLiGangDeFaZhanQuShi.html" TargetMode="External" Id="R3962e73dd5a6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2023-12-16T03:33:37Z</dcterms:created>
  <dcterms:modified xsi:type="dcterms:W3CDTF">2023-12-16T04:33:37Z</dcterms:modified>
  <dc:subject>2024-2030年全球与中国超细晶粒钢市场分析及前景趋势</dc:subject>
  <dc:title>2024-2030年全球与中国超细晶粒钢市场分析及前景趋势</dc:title>
  <cp:keywords>2024-2030年全球与中国超细晶粒钢市场分析及前景趋势</cp:keywords>
  <dc:description>2024-2030年全球与中国超细晶粒钢市场分析及前景趋势</dc:description>
</cp:coreProperties>
</file>