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c4bbb43874841" w:history="1">
              <w:r>
                <w:rPr>
                  <w:rStyle w:val="Hyperlink"/>
                </w:rPr>
                <w:t>2025-2031年中国反光油墨行业发展调研与市场前景分析报告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c4bbb43874841" w:history="1">
              <w:r>
                <w:rPr>
                  <w:rStyle w:val="Hyperlink"/>
                </w:rPr>
                <w:t>2025-2031年中国反光油墨行业发展调研与市场前景分析报告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c4bbb43874841" w:history="1">
                <w:r>
                  <w:rPr>
                    <w:rStyle w:val="Hyperlink"/>
                  </w:rPr>
                  <w:t>https://www.20087.com/0/6A/FanGuangYouMoFaZhanQuShi.html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油墨是一种特殊的印刷油墨，能在光照条件下反射光线，提高标识的可见度和安全性。目前，反光油墨广泛应用于交通标志、安全服装、户外广告和产品防伪等领域。随着夜视技术和视觉识别系统的发展，对高亮度、高对比度的反光油墨需求增加。同时，环保法规的趋严，推动了低挥发性有机化合物(VOCs)反光油墨的研发和应用。</w:t>
      </w:r>
      <w:r>
        <w:rPr>
          <w:rFonts w:hint="eastAsia"/>
        </w:rPr>
        <w:br/>
      </w:r>
      <w:r>
        <w:rPr>
          <w:rFonts w:hint="eastAsia"/>
        </w:rPr>
        <w:t>　　未来，反光油墨将朝着更高效、更环保的方向发展。纳米技术的应用，如纳米粒子增强的光学性能，将提升反光油墨的反射效率和耐用性。同时，水性或UV固化反光油墨的开发，将减少对环境的影响，符合绿色印刷的趋势。随着智慧城市和智能交通系统的建设，反光油墨将与智能照明系统结合，实现动态调节，提高夜间行车和行人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c4bbb43874841" w:history="1">
        <w:r>
          <w:rPr>
            <w:rStyle w:val="Hyperlink"/>
          </w:rPr>
          <w:t>2025-2031年中国反光油墨行业发展调研与市场前景分析报告</w:t>
        </w:r>
      </w:hyperlink>
      <w:r>
        <w:rPr>
          <w:rFonts w:hint="eastAsia"/>
        </w:rPr>
        <w:t>》基于国家统计局及相关行业协会的详实数据，系统分析了反光油墨市场规模、竞争格局及反光油墨重点企业经营状况，梳理反光油墨行业技术发展现状与未来方向。报告还结合反光油墨市场供需变化与政策环境，对反光油墨行业发展前景与趋势作出科学预测，并评估反光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中国反光油墨行业概述</w:t>
      </w:r>
      <w:r>
        <w:rPr>
          <w:rFonts w:hint="eastAsia"/>
        </w:rPr>
        <w:br/>
      </w:r>
      <w:r>
        <w:rPr>
          <w:rFonts w:hint="eastAsia"/>
        </w:rPr>
        <w:t>　　第一节 反光油墨行业定义</w:t>
      </w:r>
      <w:r>
        <w:rPr>
          <w:rFonts w:hint="eastAsia"/>
        </w:rPr>
        <w:br/>
      </w:r>
      <w:r>
        <w:rPr>
          <w:rFonts w:hint="eastAsia"/>
        </w:rPr>
        <w:t>　　第二节 反光油墨行业发展种类</w:t>
      </w:r>
      <w:r>
        <w:rPr>
          <w:rFonts w:hint="eastAsia"/>
        </w:rPr>
        <w:br/>
      </w:r>
      <w:r>
        <w:rPr>
          <w:rFonts w:hint="eastAsia"/>
        </w:rPr>
        <w:t>　　第三节 反光油墨行业特征</w:t>
      </w:r>
      <w:r>
        <w:rPr>
          <w:rFonts w:hint="eastAsia"/>
        </w:rPr>
        <w:br/>
      </w:r>
      <w:r>
        <w:rPr>
          <w:rFonts w:hint="eastAsia"/>
        </w:rPr>
        <w:t>　　第四节 反光油墨行业发展历程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2024-2025年中国反光油墨行业发展环境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反光油墨行业相关政策及影响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中国反光油墨行业发展特点</w:t>
      </w:r>
      <w:r>
        <w:rPr>
          <w:rFonts w:hint="eastAsia"/>
        </w:rPr>
        <w:br/>
      </w:r>
      <w:r>
        <w:rPr>
          <w:rFonts w:hint="eastAsia"/>
        </w:rPr>
        <w:t>　　第一节 反光油墨行业运行分析</w:t>
      </w:r>
      <w:r>
        <w:rPr>
          <w:rFonts w:hint="eastAsia"/>
        </w:rPr>
        <w:br/>
      </w:r>
      <w:r>
        <w:rPr>
          <w:rFonts w:hint="eastAsia"/>
        </w:rPr>
        <w:t>　　第二节 中国反光油墨行业重要性</w:t>
      </w:r>
      <w:r>
        <w:rPr>
          <w:rFonts w:hint="eastAsia"/>
        </w:rPr>
        <w:br/>
      </w:r>
      <w:r>
        <w:rPr>
          <w:rFonts w:hint="eastAsia"/>
        </w:rPr>
        <w:t>　　第三节 反光油墨行业特性分析</w:t>
      </w:r>
      <w:r>
        <w:rPr>
          <w:rFonts w:hint="eastAsia"/>
        </w:rPr>
        <w:br/>
      </w:r>
      <w:r>
        <w:rPr>
          <w:rFonts w:hint="eastAsia"/>
        </w:rPr>
        <w:t>　　第四节 反光油墨行业发展历程</w:t>
      </w:r>
      <w:r>
        <w:rPr>
          <w:rFonts w:hint="eastAsia"/>
        </w:rPr>
        <w:br/>
      </w:r>
      <w:r>
        <w:rPr>
          <w:rFonts w:hint="eastAsia"/>
        </w:rPr>
        <w:t>　　第五节 反光油墨行业技术现状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反光油墨行业竞争格局分析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中国反光油墨行业供需情况</w:t>
      </w:r>
      <w:r>
        <w:rPr>
          <w:rFonts w:hint="eastAsia"/>
        </w:rPr>
        <w:br/>
      </w:r>
      <w:r>
        <w:rPr>
          <w:rFonts w:hint="eastAsia"/>
        </w:rPr>
        <w:t>　　第一节 反光油墨行业市场需求分析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反光油墨行业供给能力分析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反光油墨行业销售状况分析</w:t>
      </w:r>
      <w:r>
        <w:rPr>
          <w:rFonts w:hint="eastAsia"/>
        </w:rPr>
        <w:br/>
      </w:r>
      <w:r>
        <w:rPr>
          <w:rFonts w:hint="eastAsia"/>
        </w:rPr>
        <w:t>　　第一节 反光油墨行业销售收入分析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反光油墨行业投资收益率分析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反光油墨行业产品销售成本分析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反光油墨行业销售税金分析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反光油墨行业进出口分析</w:t>
      </w:r>
      <w:r>
        <w:rPr>
          <w:rFonts w:hint="eastAsia"/>
        </w:rPr>
        <w:br/>
      </w:r>
      <w:r>
        <w:rPr>
          <w:rFonts w:hint="eastAsia"/>
        </w:rPr>
        <w:t>　　第一节 反光油墨行业历史进出口总量变化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一、反光油墨行业进口总量变化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二、反光油墨行业出口总量变化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三、反光油墨行业进出口差量变动情况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反光油墨行业历史进出口结构变化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一、反光油墨行业进口来源分析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二、反光油墨行业出口去向分析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影响反光油墨行业进出口的主要因素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反光油墨行业进出口态势展望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一、反光油墨行业进口态势展望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二、反光油墨行业出口态势展望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中国反光油墨区域市场投资状况分析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反光油墨重点企业发展展望</w:t>
      </w:r>
      <w:r>
        <w:rPr>
          <w:rFonts w:hint="eastAsia"/>
        </w:rPr>
        <w:br/>
      </w:r>
      <w:r>
        <w:rPr>
          <w:rFonts w:hint="eastAsia"/>
        </w:rPr>
        <w:t>　　第一节 反光油墨企业（一）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反光油墨企业（二）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反光油墨企业（三）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反光油墨企业（四）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反光油墨企业（五）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反光油墨企业（六）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一、2025-2031年反光油墨行业产能预测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二、2025-2031年反光油墨行业产量预测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一、2025-2031年反光油墨行业需求预测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二、2025-2031年反光油墨行业市场供需平衡预测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2020-2025年中国反光油墨市场需求量及增速统计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2020-2025年中国反光油墨行业企业平均规模情况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2020-2025年中国反光油墨行业市场规模及增长情况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c4bbb43874841" w:history="1">
        <w:r>
          <w:rPr>
            <w:rStyle w:val="Hyperlink"/>
          </w:rPr>
          <w:t>2025-2031年中国反光油墨行业发展调研与市场前景分析报告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c4bbb43874841" w:history="1">
        <w:r>
          <w:rPr>
            <w:rStyle w:val="Hyperlink"/>
          </w:rPr>
          <w:t>https://www.20087.com/0/6A/FanGuangYouMoFaZhanQuShi.html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热点：反光漆、反光油墨有哪些颜色、感光油墨、反光油墨印刷产品图片、反光油墨使用方法、反光油墨颜料、反光膜、反光油墨生产厂家、发光油墨的原理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06506c66240d8" w:history="1">
      <w:r>
        <w:rPr>
          <w:rStyle w:val="Hyperlink"/>
        </w:rPr>
        <w:t>2025-2031年中国反光油墨行业发展调研与市场前景分析报告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FanGuangYouMoFaZhanQuShi.html" TargetMode="External" Id="R0dbc4bbb4387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FanGuangYouMoFaZhanQuShi.html" TargetMode="External" Id="R1f906506c662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2025-01-12T01:40:00Z</dcterms:created>
  <dcterms:modified xsi:type="dcterms:W3CDTF">2025-01-12T02:40:00Z</dcterms:modified>
  <dc:subject>2025-2031年中国反光油墨行业发展调研与市场前景分析报告</dc:subject>
  <dc:title>2025-2031年中国反光油墨行业发展调研与市场前景分析报告</dc:title>
  <cp:keywords>2025-2031年中国反光油墨行业发展调研与市场前景分析报告</cp:keywords>
  <dc:description>2025-2031年中国反光油墨行业发展调研与市场前景分析报告</dc:description>
</cp:coreProperties>
</file>