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2ce1129d84849" w:history="1">
              <w:r>
                <w:rPr>
                  <w:rStyle w:val="Hyperlink"/>
                </w:rPr>
                <w:t>2024-2030年中国肌醇行业市场调研与前景分析报告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2ce1129d84849" w:history="1">
              <w:r>
                <w:rPr>
                  <w:rStyle w:val="Hyperlink"/>
                </w:rPr>
                <w:t>2024-2030年中国肌醇行业市场调研与前景分析报告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2ce1129d84849" w:history="1">
                <w:r>
                  <w:rPr>
                    <w:rStyle w:val="Hyperlink"/>
                  </w:rPr>
                  <w:t>https://www.20087.com/7/78/JiChunFaZhanXianZhuangQianJing.html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作为一种天然存在于许多食物中的糖醇，近年来在保健品市场上因其对心脏健康、血糖调节和皮肤保养的潜在益处而受到关注。目前，肌醇补充剂以胶囊、粉末等形式出现，针对特定健康目标人群。随着科学研究的深入，肌醇的多种健康效益逐渐被证实，市场需求稳步增长。</w:t>
      </w:r>
      <w:r>
        <w:rPr>
          <w:rFonts w:hint="eastAsia"/>
        </w:rPr>
        <w:br/>
      </w:r>
      <w:r>
        <w:rPr>
          <w:rFonts w:hint="eastAsia"/>
        </w:rPr>
        <w:t>　　肌醇产品的未来发展方向将更加注重科学依据和细分市场。随着个性化营养的兴起，针对特定健康状况如PCOS（多囊卵巢综合症）、糖尿病等的定制化肌醇补充方案将更受欢迎。同时，结合其他营养素的复合配方，以提高吸收效率和功效，将是产品创新的关键。此外，确保原料的纯净度和可持续供应链管理，将提升消费者信任度，促进市场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52ce1129d84849" w:history="1">
        <w:r>
          <w:rPr>
            <w:rStyle w:val="Hyperlink"/>
          </w:rPr>
          <w:t>2024-2030年中国肌醇行业市场调研与前景分析报告</w:t>
        </w:r>
      </w:hyperlink>
      <w:r>
        <w:rPr>
          <w:rFonts w:hint="eastAsia"/>
        </w:rPr>
        <w:t>全面分析了肌醇行业的市场规模、需求和价格动态，同时对肌醇产业链进行了探讨。报告客观描述了肌醇行业现状，审慎预测了肌醇市场前景及发展趋势。此外，报告还聚焦于肌醇重点企业，剖析了市场竞争格局、集中度以及品牌影响力，并对肌醇细分市场进行了研究。肌醇报告以专业、科学的视角，为投资者和行业决策者提供了权威的市场洞察与决策参考，是肌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肌醇行业概述</w:t>
      </w:r>
      <w:r>
        <w:rPr>
          <w:rFonts w:hint="eastAsia"/>
        </w:rPr>
        <w:br/>
      </w:r>
      <w:r>
        <w:rPr>
          <w:rFonts w:hint="eastAsia"/>
        </w:rPr>
        <w:t>　　第一节 肌醇定义与分类</w:t>
      </w:r>
      <w:r>
        <w:rPr>
          <w:rFonts w:hint="eastAsia"/>
        </w:rPr>
        <w:br/>
      </w:r>
      <w:r>
        <w:rPr>
          <w:rFonts w:hint="eastAsia"/>
        </w:rPr>
        <w:t>　　第二节 肌醇应用领域</w:t>
      </w:r>
      <w:r>
        <w:rPr>
          <w:rFonts w:hint="eastAsia"/>
        </w:rPr>
        <w:br/>
      </w:r>
      <w:r>
        <w:rPr>
          <w:rFonts w:hint="eastAsia"/>
        </w:rPr>
        <w:t>　　第三节 肌醇行业经济指标分析</w:t>
      </w:r>
      <w:r>
        <w:rPr>
          <w:rFonts w:hint="eastAsia"/>
        </w:rPr>
        <w:br/>
      </w:r>
      <w:r>
        <w:rPr>
          <w:rFonts w:hint="eastAsia"/>
        </w:rPr>
        <w:t>　　　　一、肌醇行业赢利性评估</w:t>
      </w:r>
      <w:r>
        <w:rPr>
          <w:rFonts w:hint="eastAsia"/>
        </w:rPr>
        <w:br/>
      </w:r>
      <w:r>
        <w:rPr>
          <w:rFonts w:hint="eastAsia"/>
        </w:rPr>
        <w:t>　　　　二、肌醇行业成长速度分析</w:t>
      </w:r>
      <w:r>
        <w:rPr>
          <w:rFonts w:hint="eastAsia"/>
        </w:rPr>
        <w:br/>
      </w:r>
      <w:r>
        <w:rPr>
          <w:rFonts w:hint="eastAsia"/>
        </w:rPr>
        <w:t>　　　　三、肌醇附加值提升空间探讨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四、肌醇行业进入壁垒分析</w:t>
      </w:r>
      <w:r>
        <w:rPr>
          <w:rFonts w:hint="eastAsia"/>
        </w:rPr>
        <w:br/>
      </w:r>
      <w:r>
        <w:rPr>
          <w:rFonts w:hint="eastAsia"/>
        </w:rPr>
        <w:t>　　　　五、肌醇行业风险性评估</w:t>
      </w:r>
      <w:r>
        <w:rPr>
          <w:rFonts w:hint="eastAsia"/>
        </w:rPr>
        <w:br/>
      </w:r>
      <w:r>
        <w:rPr>
          <w:rFonts w:hint="eastAsia"/>
        </w:rPr>
        <w:t>　　　　六、肌醇行业周期性分析</w:t>
      </w:r>
      <w:r>
        <w:rPr>
          <w:rFonts w:hint="eastAsia"/>
        </w:rPr>
        <w:br/>
      </w:r>
      <w:r>
        <w:rPr>
          <w:rFonts w:hint="eastAsia"/>
        </w:rPr>
        <w:t>　　　　七、肌醇行业竞争程度指标</w:t>
      </w:r>
      <w:r>
        <w:rPr>
          <w:rFonts w:hint="eastAsia"/>
        </w:rPr>
        <w:br/>
      </w:r>
      <w:r>
        <w:rPr>
          <w:rFonts w:hint="eastAsia"/>
        </w:rPr>
        <w:t>　　　　八、肌醇行业成熟度综合分析</w:t>
      </w:r>
      <w:r>
        <w:rPr>
          <w:rFonts w:hint="eastAsia"/>
        </w:rPr>
        <w:br/>
      </w:r>
      <w:r>
        <w:rPr>
          <w:rFonts w:hint="eastAsia"/>
        </w:rPr>
        <w:t>　　第四节 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2023-2024年全球肌醇行业发展分析</w:t>
      </w:r>
      <w:r>
        <w:rPr>
          <w:rFonts w:hint="eastAsia"/>
        </w:rPr>
        <w:br/>
      </w:r>
      <w:r>
        <w:rPr>
          <w:rFonts w:hint="eastAsia"/>
        </w:rPr>
        <w:t>　　　　一、全球肌醇行业市场规模与趋势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二、全球肌醇行业发展特点</w:t>
      </w:r>
      <w:r>
        <w:rPr>
          <w:rFonts w:hint="eastAsia"/>
        </w:rPr>
        <w:br/>
      </w:r>
      <w:r>
        <w:rPr>
          <w:rFonts w:hint="eastAsia"/>
        </w:rPr>
        <w:t>　　　　三、全球肌醇行业竞争格局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一、肌醇技术发展趋势</w:t>
      </w:r>
      <w:r>
        <w:rPr>
          <w:rFonts w:hint="eastAsia"/>
        </w:rPr>
        <w:br/>
      </w:r>
      <w:r>
        <w:rPr>
          <w:rFonts w:hint="eastAsia"/>
        </w:rPr>
        <w:t>　　　　二、肌醇行业发展趋势</w:t>
      </w:r>
      <w:r>
        <w:rPr>
          <w:rFonts w:hint="eastAsia"/>
        </w:rPr>
        <w:br/>
      </w:r>
      <w:r>
        <w:rPr>
          <w:rFonts w:hint="eastAsia"/>
        </w:rPr>
        <w:t>　　　　三、肌醇行业发展潜力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三、2024-2030年肌醇产量预测</w:t>
      </w:r>
      <w:r>
        <w:rPr>
          <w:rFonts w:hint="eastAsia"/>
        </w:rPr>
        <w:br/>
      </w:r>
      <w:r>
        <w:rPr>
          <w:rFonts w:hint="eastAsia"/>
        </w:rPr>
        <w:t>　　第三节 2024-2030年肌醇市场需求与销售分析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一、2023-2024年肌醇行业需求现状</w:t>
      </w:r>
      <w:r>
        <w:rPr>
          <w:rFonts w:hint="eastAsia"/>
        </w:rPr>
        <w:br/>
      </w:r>
      <w:r>
        <w:rPr>
          <w:rFonts w:hint="eastAsia"/>
        </w:rPr>
        <w:t>　　　　二、肌醇客户群体与需求特点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2023-2024年中国肌醇技术发展研究</w:t>
      </w:r>
      <w:r>
        <w:rPr>
          <w:rFonts w:hint="eastAsia"/>
        </w:rPr>
        <w:br/>
      </w:r>
      <w:r>
        <w:rPr>
          <w:rFonts w:hint="eastAsia"/>
        </w:rPr>
        <w:t>　　第一节 当前肌醇技术发展现状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肌醇技术未来发展趋势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一、2019-2024年肌醇进口规模分析</w:t>
      </w:r>
      <w:r>
        <w:rPr>
          <w:rFonts w:hint="eastAsia"/>
        </w:rPr>
        <w:br/>
      </w:r>
      <w:r>
        <w:rPr>
          <w:rFonts w:hint="eastAsia"/>
        </w:rPr>
        <w:t>　　　　二、肌醇主要进口来源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一、2019-2024年肌醇出口规模分析</w:t>
      </w:r>
      <w:r>
        <w:rPr>
          <w:rFonts w:hint="eastAsia"/>
        </w:rPr>
        <w:br/>
      </w:r>
      <w:r>
        <w:rPr>
          <w:rFonts w:hint="eastAsia"/>
        </w:rPr>
        <w:t>　　　　二、肌醇主要出口目的地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中国肌醇行业总体规模分析</w:t>
      </w:r>
      <w:r>
        <w:rPr>
          <w:rFonts w:hint="eastAsia"/>
        </w:rPr>
        <w:br/>
      </w:r>
      <w:r>
        <w:rPr>
          <w:rFonts w:hint="eastAsia"/>
        </w:rPr>
        <w:t>　　　　一、肌醇企业数量与结构</w:t>
      </w:r>
      <w:r>
        <w:rPr>
          <w:rFonts w:hint="eastAsia"/>
        </w:rPr>
        <w:br/>
      </w:r>
      <w:r>
        <w:rPr>
          <w:rFonts w:hint="eastAsia"/>
        </w:rPr>
        <w:t>　　　　二、肌醇从业人员规模</w:t>
      </w:r>
      <w:r>
        <w:rPr>
          <w:rFonts w:hint="eastAsia"/>
        </w:rPr>
        <w:br/>
      </w:r>
      <w:r>
        <w:rPr>
          <w:rFonts w:hint="eastAsia"/>
        </w:rPr>
        <w:t>　　　　三、肌醇行业资产状况</w:t>
      </w:r>
      <w:r>
        <w:rPr>
          <w:rFonts w:hint="eastAsia"/>
        </w:rPr>
        <w:br/>
      </w:r>
      <w:r>
        <w:rPr>
          <w:rFonts w:hint="eastAsia"/>
        </w:rPr>
        <w:t>　　第二节 中国肌醇行业财务指标总体分析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中国肌醇行业竞争格局分析</w:t>
      </w:r>
      <w:r>
        <w:rPr>
          <w:rFonts w:hint="eastAsia"/>
        </w:rPr>
        <w:br/>
      </w:r>
      <w:r>
        <w:rPr>
          <w:rFonts w:hint="eastAsia"/>
        </w:rPr>
        <w:t>　　第一节 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2023-2024年肌醇行业竞争力分析</w:t>
      </w:r>
      <w:r>
        <w:rPr>
          <w:rFonts w:hint="eastAsia"/>
        </w:rPr>
        <w:br/>
      </w:r>
      <w:r>
        <w:rPr>
          <w:rFonts w:hint="eastAsia"/>
        </w:rPr>
        <w:t>　　　　一、肌醇供应商议价能力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2024年中国肌醇企业发展策略分析</w:t>
      </w:r>
      <w:r>
        <w:rPr>
          <w:rFonts w:hint="eastAsia"/>
        </w:rPr>
        <w:br/>
      </w:r>
      <w:r>
        <w:rPr>
          <w:rFonts w:hint="eastAsia"/>
        </w:rPr>
        <w:t>　　第一节 肌醇市场策略分析</w:t>
      </w:r>
      <w:r>
        <w:rPr>
          <w:rFonts w:hint="eastAsia"/>
        </w:rPr>
        <w:br/>
      </w:r>
      <w:r>
        <w:rPr>
          <w:rFonts w:hint="eastAsia"/>
        </w:rPr>
        <w:t>　　　　一、肌醇市场定位与拓展策略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二、肌醇市场细分与目标客户</w:t>
      </w:r>
      <w:r>
        <w:rPr>
          <w:rFonts w:hint="eastAsia"/>
        </w:rPr>
        <w:br/>
      </w:r>
      <w:r>
        <w:rPr>
          <w:rFonts w:hint="eastAsia"/>
        </w:rPr>
        <w:t>　　第二节 肌醇销售策略分析</w:t>
      </w:r>
      <w:r>
        <w:rPr>
          <w:rFonts w:hint="eastAsia"/>
        </w:rPr>
        <w:br/>
      </w:r>
      <w:r>
        <w:rPr>
          <w:rFonts w:hint="eastAsia"/>
        </w:rPr>
        <w:t>　　　　一、肌醇销售渠道与网络建设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提高肌醇企业竞争力建议</w:t>
      </w:r>
      <w:r>
        <w:rPr>
          <w:rFonts w:hint="eastAsia"/>
        </w:rPr>
        <w:br/>
      </w:r>
      <w:r>
        <w:rPr>
          <w:rFonts w:hint="eastAsia"/>
        </w:rPr>
        <w:t>　　　　一、肌醇技术创新与管理优化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肌醇品牌战略思考</w:t>
      </w:r>
      <w:r>
        <w:rPr>
          <w:rFonts w:hint="eastAsia"/>
        </w:rPr>
        <w:br/>
      </w:r>
      <w:r>
        <w:rPr>
          <w:rFonts w:hint="eastAsia"/>
        </w:rPr>
        <w:t>　　　　一、肌醇品牌建设与维护</w:t>
      </w:r>
      <w:r>
        <w:rPr>
          <w:rFonts w:hint="eastAsia"/>
        </w:rPr>
        <w:br/>
      </w:r>
      <w:r>
        <w:rPr>
          <w:rFonts w:hint="eastAsia"/>
        </w:rPr>
        <w:t>　　　　二、肌醇品牌影响力与市场竞争力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中国肌醇行业风险与对策</w:t>
      </w:r>
      <w:r>
        <w:rPr>
          <w:rFonts w:hint="eastAsia"/>
        </w:rPr>
        <w:br/>
      </w:r>
      <w:r>
        <w:rPr>
          <w:rFonts w:hint="eastAsia"/>
        </w:rPr>
        <w:t>　　第一节 肌醇行业SWOT分析</w:t>
      </w:r>
      <w:r>
        <w:rPr>
          <w:rFonts w:hint="eastAsia"/>
        </w:rPr>
        <w:br/>
      </w:r>
      <w:r>
        <w:rPr>
          <w:rFonts w:hint="eastAsia"/>
        </w:rPr>
        <w:t>　　　　一、肌醇行业优势分析</w:t>
      </w:r>
      <w:r>
        <w:rPr>
          <w:rFonts w:hint="eastAsia"/>
        </w:rPr>
        <w:br/>
      </w:r>
      <w:r>
        <w:rPr>
          <w:rFonts w:hint="eastAsia"/>
        </w:rPr>
        <w:t>　　　　二、肌醇行业劣势分析</w:t>
      </w:r>
      <w:r>
        <w:rPr>
          <w:rFonts w:hint="eastAsia"/>
        </w:rPr>
        <w:br/>
      </w:r>
      <w:r>
        <w:rPr>
          <w:rFonts w:hint="eastAsia"/>
        </w:rPr>
        <w:t>　　　　三、肌醇市场机会探索</w:t>
      </w:r>
      <w:r>
        <w:rPr>
          <w:rFonts w:hint="eastAsia"/>
        </w:rPr>
        <w:br/>
      </w:r>
      <w:r>
        <w:rPr>
          <w:rFonts w:hint="eastAsia"/>
        </w:rPr>
        <w:t>　　　　四、肌醇市场威胁评估</w:t>
      </w:r>
      <w:r>
        <w:rPr>
          <w:rFonts w:hint="eastAsia"/>
        </w:rPr>
        <w:br/>
      </w:r>
      <w:r>
        <w:rPr>
          <w:rFonts w:hint="eastAsia"/>
        </w:rPr>
        <w:t>　　第二节 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2024-2030年中国肌醇行业前景与发展趋势</w:t>
      </w:r>
      <w:r>
        <w:rPr>
          <w:rFonts w:hint="eastAsia"/>
        </w:rPr>
        <w:br/>
      </w:r>
      <w:r>
        <w:rPr>
          <w:rFonts w:hint="eastAsia"/>
        </w:rPr>
        <w:t>　　第一节 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一、肌醇行业发展方向预测</w:t>
      </w:r>
      <w:r>
        <w:rPr>
          <w:rFonts w:hint="eastAsia"/>
        </w:rPr>
        <w:br/>
      </w:r>
      <w:r>
        <w:rPr>
          <w:rFonts w:hint="eastAsia"/>
        </w:rPr>
        <w:t>　　　　二、肌醇发展趋势分析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一、肌醇市场发展潜力评估</w:t>
      </w:r>
      <w:r>
        <w:rPr>
          <w:rFonts w:hint="eastAsia"/>
        </w:rPr>
        <w:br/>
      </w:r>
      <w:r>
        <w:rPr>
          <w:rFonts w:hint="eastAsia"/>
        </w:rPr>
        <w:t>　　　　二、肌醇新兴市场与机遇探索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肌醇行业历程</w:t>
      </w:r>
      <w:r>
        <w:rPr>
          <w:rFonts w:hint="eastAsia"/>
        </w:rPr>
        <w:br/>
      </w:r>
      <w:r>
        <w:rPr>
          <w:rFonts w:hint="eastAsia"/>
        </w:rPr>
        <w:t>　　图表 肌醇行业生命周期</w:t>
      </w:r>
      <w:r>
        <w:rPr>
          <w:rFonts w:hint="eastAsia"/>
        </w:rPr>
        <w:br/>
      </w:r>
      <w:r>
        <w:rPr>
          <w:rFonts w:hint="eastAsia"/>
        </w:rPr>
        <w:t>　　图表 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2024-2030年中国肌醇市场规模预测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2ce1129d84849" w:history="1">
        <w:r>
          <w:rPr>
            <w:rStyle w:val="Hyperlink"/>
          </w:rPr>
          <w:t>2024-2030年中国肌醇行业市场调研与前景分析报告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2ce1129d84849" w:history="1">
        <w:r>
          <w:rPr>
            <w:rStyle w:val="Hyperlink"/>
          </w:rPr>
          <w:t>https://www.20087.com/7/78/JiChunFaZhanXianZhuangQianJing.html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6bcf90f440e9" w:history="1">
      <w:r>
        <w:rPr>
          <w:rStyle w:val="Hyperlink"/>
        </w:rPr>
        <w:t>2024-2030年中国肌醇行业市场调研与前景分析报告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ChunFaZhanXianZhuangQianJing.html" TargetMode="External" Id="R8452ce1129d8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ChunFaZhanXianZhuangQianJing.html" TargetMode="External" Id="R770c6bcf90f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2024-07-22T06:44:26Z</dcterms:created>
  <dcterms:modified xsi:type="dcterms:W3CDTF">2024-07-22T07:44:26Z</dcterms:modified>
  <dc:subject>2024-2030年中国肌醇行业市场调研与前景分析报告</dc:subject>
  <dc:title>2024-2030年中国肌醇行业市场调研与前景分析报告</dc:title>
  <cp:keywords>2024-2030年中国肌醇行业市场调研与前景分析报告</cp:keywords>
  <dc:description>2024-2030年中国肌醇行业市场调研与前景分析报告</dc:description>
</cp:coreProperties>
</file>