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3add15fc4c98" w:history="1">
              <w:r>
                <w:rPr>
                  <w:rStyle w:val="Hyperlink"/>
                </w:rPr>
                <w:t>中国富马酸行业现状分析与发展前景研究报告（2025年版）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3add15fc4c98" w:history="1">
              <w:r>
                <w:rPr>
                  <w:rStyle w:val="Hyperlink"/>
                </w:rPr>
                <w:t>中国富马酸行业现状分析与发展前景研究报告（2025年版）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3add15fc4c98" w:history="1">
                <w:r>
                  <w:rPr>
                    <w:rStyle w:val="Hyperlink"/>
                  </w:rPr>
                  <w:t>https://www.20087.com/M_ShiYouHuaGong/76/FuMaSuanShiChangDiaoYanYuQianJingYuCe.html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有机酸，广泛应用于食品添加剂、医药、化妆品和化工等多个领域。近年来，随着消费者对健康和天然成分的追求，富马酸作为天然防腐剂和pH调节剂的使用量显著增加。同时，富马酸的生产技术不断改进，提高了纯度和产率，降低了成本。</w:t>
      </w:r>
      <w:r>
        <w:rPr>
          <w:rFonts w:hint="eastAsia"/>
        </w:rPr>
        <w:br/>
      </w:r>
      <w:r>
        <w:rPr>
          <w:rFonts w:hint="eastAsia"/>
        </w:rPr>
        <w:t>　　未来，富马酸的市场将更加关注其多功能性和安全性。随着生物技术的进步，利用可再生资源生产富马酸的方法将得到开发，以减少对化石燃料的依赖。同时，富马酸在新型应用领域的探索，如在可降解塑料和生物材料中的使用，将拓宽其市场范围。此外，食品安全法规的加强将推动富马酸的标准化生产，确保其在食品工业中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c3add15fc4c98" w:history="1">
        <w:r>
          <w:rPr>
            <w:rStyle w:val="Hyperlink"/>
          </w:rPr>
          <w:t>中国富马酸行业现状分析与发展前景研究报告（2025年版）</w:t>
        </w:r>
      </w:hyperlink>
      <w:r>
        <w:rPr>
          <w:rFonts w:hint="eastAsia"/>
        </w:rPr>
        <w:t>》全面梳理了富马酸产业链，结合市场需求和市场规模等数据，深入剖析富马酸行业现状。报告详细探讨了富马酸市场竞争格局，重点关注重点企业及其品牌影响力，并分析了富马酸价格机制和细分市场特征。通过对富马酸技术现状及未来方向的评估，报告展望了富马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富马酸行业相关概述</w:t>
      </w:r>
      <w:r>
        <w:rPr>
          <w:rFonts w:hint="eastAsia"/>
        </w:rPr>
        <w:br/>
      </w:r>
      <w:r>
        <w:rPr>
          <w:rFonts w:hint="eastAsia"/>
        </w:rPr>
        <w:t>　　第一节 富马酸概况</w:t>
      </w:r>
      <w:r>
        <w:rPr>
          <w:rFonts w:hint="eastAsia"/>
        </w:rPr>
        <w:br/>
      </w:r>
      <w:r>
        <w:rPr>
          <w:rFonts w:hint="eastAsia"/>
        </w:rPr>
        <w:t>　　　　一、富马酸的分子式</w:t>
      </w:r>
      <w:r>
        <w:rPr>
          <w:rFonts w:hint="eastAsia"/>
        </w:rPr>
        <w:br/>
      </w:r>
      <w:r>
        <w:rPr>
          <w:rFonts w:hint="eastAsia"/>
        </w:rPr>
        <w:t>　　　　二、富马酸的分子量</w:t>
      </w:r>
      <w:r>
        <w:rPr>
          <w:rFonts w:hint="eastAsia"/>
        </w:rPr>
        <w:br/>
      </w:r>
      <w:r>
        <w:rPr>
          <w:rFonts w:hint="eastAsia"/>
        </w:rPr>
        <w:t>　　第二节 富马酸的理化指标</w:t>
      </w:r>
      <w:r>
        <w:rPr>
          <w:rFonts w:hint="eastAsia"/>
        </w:rPr>
        <w:br/>
      </w:r>
      <w:r>
        <w:rPr>
          <w:rFonts w:hint="eastAsia"/>
        </w:rPr>
        <w:t>　　第三节 富马酸的制备</w:t>
      </w:r>
      <w:r>
        <w:rPr>
          <w:rFonts w:hint="eastAsia"/>
        </w:rPr>
        <w:br/>
      </w:r>
      <w:r>
        <w:rPr>
          <w:rFonts w:hint="eastAsia"/>
        </w:rPr>
        <w:t>　　第四节 富马酸的用途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2025年中国富马酸行业市场发展环境分析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一、食品添加剂富马酸国家标准分析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三、富马酸最大允许使用量最大允许残留量标准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2025年中国富马酸行业社会环境分析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2025年中国富马酸行业发展态势分析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2025年中国富马酸行业发展概述</w:t>
      </w:r>
      <w:r>
        <w:rPr>
          <w:rFonts w:hint="eastAsia"/>
        </w:rPr>
        <w:br/>
      </w:r>
      <w:r>
        <w:rPr>
          <w:rFonts w:hint="eastAsia"/>
        </w:rPr>
        <w:t>　　　　一、富马酸市场需求分析</w:t>
      </w:r>
      <w:r>
        <w:rPr>
          <w:rFonts w:hint="eastAsia"/>
        </w:rPr>
        <w:br/>
      </w:r>
      <w:r>
        <w:rPr>
          <w:rFonts w:hint="eastAsia"/>
        </w:rPr>
        <w:t>　　　　二、富马酸供给分析</w:t>
      </w:r>
      <w:r>
        <w:rPr>
          <w:rFonts w:hint="eastAsia"/>
        </w:rPr>
        <w:br/>
      </w:r>
      <w:r>
        <w:rPr>
          <w:rFonts w:hint="eastAsia"/>
        </w:rPr>
        <w:t>　　　　三、富马酸价格分析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2025年中国富马酸行业生产技术分析</w:t>
      </w:r>
      <w:r>
        <w:rPr>
          <w:rFonts w:hint="eastAsia"/>
        </w:rPr>
        <w:br/>
      </w:r>
      <w:r>
        <w:rPr>
          <w:rFonts w:hint="eastAsia"/>
        </w:rPr>
        <w:t>　　　　一、富马酸的合成工艺研究</w:t>
      </w:r>
      <w:r>
        <w:rPr>
          <w:rFonts w:hint="eastAsia"/>
        </w:rPr>
        <w:br/>
      </w:r>
      <w:r>
        <w:rPr>
          <w:rFonts w:hint="eastAsia"/>
        </w:rPr>
        <w:t>　　　　二、苯法富马酸生产工艺研究</w:t>
      </w:r>
      <w:r>
        <w:rPr>
          <w:rFonts w:hint="eastAsia"/>
        </w:rPr>
        <w:br/>
      </w:r>
      <w:r>
        <w:rPr>
          <w:rFonts w:hint="eastAsia"/>
        </w:rPr>
        <w:t>　　　　三、苯酐副产富马酸工艺的改进</w:t>
      </w:r>
      <w:r>
        <w:rPr>
          <w:rFonts w:hint="eastAsia"/>
        </w:rPr>
        <w:br/>
      </w:r>
      <w:r>
        <w:rPr>
          <w:rFonts w:hint="eastAsia"/>
        </w:rPr>
        <w:t>　　第三节 2025年中国富马酸行业发展存在问题分析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2025年中国富马酸行业市场竞争格局分析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2025年中国富马酸行业竞争现状分析</w:t>
      </w:r>
      <w:r>
        <w:rPr>
          <w:rFonts w:hint="eastAsia"/>
        </w:rPr>
        <w:br/>
      </w:r>
      <w:r>
        <w:rPr>
          <w:rFonts w:hint="eastAsia"/>
        </w:rPr>
        <w:t>　　　　一、富马酸行业竞争程度分析</w:t>
      </w:r>
      <w:r>
        <w:rPr>
          <w:rFonts w:hint="eastAsia"/>
        </w:rPr>
        <w:br/>
      </w:r>
      <w:r>
        <w:rPr>
          <w:rFonts w:hint="eastAsia"/>
        </w:rPr>
        <w:t>　　　　二、富马酸技术竞争分析</w:t>
      </w:r>
      <w:r>
        <w:rPr>
          <w:rFonts w:hint="eastAsia"/>
        </w:rPr>
        <w:br/>
      </w:r>
      <w:r>
        <w:rPr>
          <w:rFonts w:hint="eastAsia"/>
        </w:rPr>
        <w:t>　　　　三、富马酸主要产品价格竞争分析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2025年中国富马酸行业提升竞争力策略分析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2025年中国富马酸行业优势生产企业竞争力分析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天津市渤海精细化工有限公司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淄博峰港化工有限公司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宜兴市前成生物有限公司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苏州东沙合成化工有限公司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陕西省渭南市化工实业有限责任公司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烟台恒源氨基酸科技有限公司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天津市环盛化工厂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2025年中国食品添加剂行业动态聚焦</w:t>
      </w:r>
      <w:r>
        <w:rPr>
          <w:rFonts w:hint="eastAsia"/>
        </w:rPr>
        <w:br/>
      </w:r>
      <w:r>
        <w:rPr>
          <w:rFonts w:hint="eastAsia"/>
        </w:rPr>
        <w:t>　　　　一、大丰41家保健食品企业承诺不滥用食品添加剂</w:t>
      </w:r>
      <w:r>
        <w:rPr>
          <w:rFonts w:hint="eastAsia"/>
        </w:rPr>
        <w:br/>
      </w:r>
      <w:r>
        <w:rPr>
          <w:rFonts w:hint="eastAsia"/>
        </w:rPr>
        <w:t>　　　　二、武汉食品添加剂公示“五花八门”引起市民热议</w:t>
      </w:r>
      <w:r>
        <w:rPr>
          <w:rFonts w:hint="eastAsia"/>
        </w:rPr>
        <w:br/>
      </w:r>
      <w:r>
        <w:rPr>
          <w:rFonts w:hint="eastAsia"/>
        </w:rPr>
        <w:t>　　　　三、山大调研团调研食品添加剂滥用情况</w:t>
      </w:r>
      <w:r>
        <w:rPr>
          <w:rFonts w:hint="eastAsia"/>
        </w:rPr>
        <w:br/>
      </w:r>
      <w:r>
        <w:rPr>
          <w:rFonts w:hint="eastAsia"/>
        </w:rPr>
        <w:t>　　　　四、餐饮食品添加剂目录拟9月底公布</w:t>
      </w:r>
      <w:r>
        <w:rPr>
          <w:rFonts w:hint="eastAsia"/>
        </w:rPr>
        <w:br/>
      </w:r>
      <w:r>
        <w:rPr>
          <w:rFonts w:hint="eastAsia"/>
        </w:rPr>
        <w:t>　　　　五、福建全面排查食品添加剂生产企业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2025年中国生物医药产业市场运营动态剖析</w:t>
      </w:r>
      <w:r>
        <w:rPr>
          <w:rFonts w:hint="eastAsia"/>
        </w:rPr>
        <w:br/>
      </w:r>
      <w:r>
        <w:rPr>
          <w:rFonts w:hint="eastAsia"/>
        </w:rPr>
        <w:t>　　第一节 2025年中国生物医药产业动态分析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一、辽宁本溪市力攀生物医药产业新高度</w:t>
      </w:r>
      <w:r>
        <w:rPr>
          <w:rFonts w:hint="eastAsia"/>
        </w:rPr>
        <w:br/>
      </w:r>
      <w:r>
        <w:rPr>
          <w:rFonts w:hint="eastAsia"/>
        </w:rPr>
        <w:t>　　　　二、生物医药创新呼唤投融资大变局</w:t>
      </w:r>
      <w:r>
        <w:rPr>
          <w:rFonts w:hint="eastAsia"/>
        </w:rPr>
        <w:br/>
      </w:r>
      <w:r>
        <w:rPr>
          <w:rFonts w:hint="eastAsia"/>
        </w:rPr>
        <w:t>　　　　三、国药生物医药基地在奉贤奠基</w:t>
      </w:r>
      <w:r>
        <w:rPr>
          <w:rFonts w:hint="eastAsia"/>
        </w:rPr>
        <w:br/>
      </w:r>
      <w:r>
        <w:rPr>
          <w:rFonts w:hint="eastAsia"/>
        </w:rPr>
        <w:t>　　　　四、海普瑞巨资进军生物医药 高毛利率时代一去不回</w:t>
      </w:r>
      <w:r>
        <w:rPr>
          <w:rFonts w:hint="eastAsia"/>
        </w:rPr>
        <w:br/>
      </w:r>
      <w:r>
        <w:rPr>
          <w:rFonts w:hint="eastAsia"/>
        </w:rPr>
        <w:t>　　　　五、创新服务模式 引领生物医药产业升级</w:t>
      </w:r>
      <w:r>
        <w:rPr>
          <w:rFonts w:hint="eastAsia"/>
        </w:rPr>
        <w:br/>
      </w:r>
      <w:r>
        <w:rPr>
          <w:rFonts w:hint="eastAsia"/>
        </w:rPr>
        <w:t>　　　　六、浙江医药携美企进军生物医药</w:t>
      </w:r>
      <w:r>
        <w:rPr>
          <w:rFonts w:hint="eastAsia"/>
        </w:rPr>
        <w:br/>
      </w:r>
      <w:r>
        <w:rPr>
          <w:rFonts w:hint="eastAsia"/>
        </w:rPr>
        <w:t>　　第二节 2025年中国生物医药产业现状综述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2025年中国生物医药市场运行形势分析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2025年中国玻璃钢主要地区市场动态分析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2025-2031年中国富马酸行业发展前景预测分析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一、富马酸技术走势分析</w:t>
      </w:r>
      <w:r>
        <w:rPr>
          <w:rFonts w:hint="eastAsia"/>
        </w:rPr>
        <w:br/>
      </w:r>
      <w:r>
        <w:rPr>
          <w:rFonts w:hint="eastAsia"/>
        </w:rPr>
        <w:t>　　　　二、富马酸行业竞争格局预测分析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一、富马酸产量预测分析</w:t>
      </w:r>
      <w:r>
        <w:rPr>
          <w:rFonts w:hint="eastAsia"/>
        </w:rPr>
        <w:br/>
      </w:r>
      <w:r>
        <w:rPr>
          <w:rFonts w:hint="eastAsia"/>
        </w:rPr>
        <w:t>　　　　二、富马酸市场需求预测分析</w:t>
      </w:r>
      <w:r>
        <w:rPr>
          <w:rFonts w:hint="eastAsia"/>
        </w:rPr>
        <w:br/>
      </w:r>
      <w:r>
        <w:rPr>
          <w:rFonts w:hint="eastAsia"/>
        </w:rPr>
        <w:t>　　　　三、富马酸产品进出口形势预测分析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2025-2031年中国富马酸行业市场盈利能力预测分析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2025-2031年中国富马酸行业投资机会与风险分析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2025-2031年中国富马酸行业投资机会分析</w:t>
      </w:r>
      <w:r>
        <w:rPr>
          <w:rFonts w:hint="eastAsia"/>
        </w:rPr>
        <w:br/>
      </w:r>
      <w:r>
        <w:rPr>
          <w:rFonts w:hint="eastAsia"/>
        </w:rPr>
        <w:t>　　　　一、富马酸行业吸引力分析</w:t>
      </w:r>
      <w:r>
        <w:rPr>
          <w:rFonts w:hint="eastAsia"/>
        </w:rPr>
        <w:br/>
      </w:r>
      <w:r>
        <w:rPr>
          <w:rFonts w:hint="eastAsia"/>
        </w:rPr>
        <w:t>　　　　二、富马酸行业区域投资潜力分析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中智-林-：2025-2031年中国富马酸行业投资策略分析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常州亚邦化学有限公司主要经济指标走势图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烟台恒源氨基酸科技有限公司负债情况图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天津市环盛化工厂盈利指标走势图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天津市环盛化工厂负债情况图</w:t>
      </w:r>
      <w:r>
        <w:rPr>
          <w:rFonts w:hint="eastAsia"/>
        </w:rPr>
        <w:br/>
      </w:r>
      <w:r>
        <w:rPr>
          <w:rFonts w:hint="eastAsia"/>
        </w:rPr>
        <w:t>　　图表 天津市环盛化工厂负债指标走势图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3add15fc4c98" w:history="1">
        <w:r>
          <w:rPr>
            <w:rStyle w:val="Hyperlink"/>
          </w:rPr>
          <w:t>中国富马酸行业现状分析与发展前景研究报告（2025年版）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3add15fc4c98" w:history="1">
        <w:r>
          <w:rPr>
            <w:rStyle w:val="Hyperlink"/>
          </w:rPr>
          <w:t>https://www.20087.com/M_ShiYouHuaGong/76/FuMaSuanShiChangDiaoYanYuQianJingYuCe.html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37414f0f249ac" w:history="1">
      <w:r>
        <w:rPr>
          <w:rStyle w:val="Hyperlink"/>
        </w:rPr>
        <w:t>中国富马酸行业现状分析与发展前景研究报告（2025年版）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FuMaSuanShiChangDiaoYanYuQianJingYuCe.html" TargetMode="External" Id="Rf96c3add15fc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FuMaSuanShiChangDiaoYanYuQianJingYuCe.html" TargetMode="External" Id="Recf37414f0f2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2025-05-01T08:30:00Z</dcterms:created>
  <dcterms:modified xsi:type="dcterms:W3CDTF">2025-05-01T09:30:00Z</dcterms:modified>
  <dc:subject>中国富马酸行业现状分析与发展前景研究报告（2025年版）</dc:subject>
  <dc:title>中国富马酸行业现状分析与发展前景研究报告（2025年版）</dc:title>
  <cp:keywords>中国富马酸行业现状分析与发展前景研究报告（2025年版）</cp:keywords>
  <dc:description>中国富马酸行业现状分析与发展前景研究报告（2025年版）</dc:description>
</cp:coreProperties>
</file>