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cfffca3ef47ab" w:history="1">
              <w:r>
                <w:rPr>
                  <w:rStyle w:val="Hyperlink"/>
                </w:rPr>
                <w:t>2026-2032年高纯氧化铝市场现状调研及发展趋势预测报告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cfffca3ef47ab" w:history="1">
              <w:r>
                <w:rPr>
                  <w:rStyle w:val="Hyperlink"/>
                </w:rPr>
                <w:t>2026-2032年高纯氧化铝市场现状调研及发展趋势预测报告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cfffca3ef47ab" w:history="1">
                <w:r>
                  <w:rPr>
                    <w:rStyle w:val="Hyperlink"/>
                  </w:rPr>
                  <w:t>https://www.20087.com/2/1A/GaoChunYangHuaLvFaZhanQuShi.html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铝作为现代工业中不可或缺的材料，广泛应用于电子、陶瓷、耐火材料、光学玻璃、半导体等领域。近年来，随着科技的发展，高纯氧化铝的纯度和性能要求不断提高，推动了生产工艺的创新。现代高纯氧化铝的制备技术已能够达到99.99%以上的纯度，且具有极高的化学稳定性和耐热性。在LED行业，高纯氧化铝用于蓝宝石基板的生产，支撑了新一代照明技术的发展；在半导体行业，高纯氧化铝则是制造绝缘层和封装材料的关键原料。</w:t>
      </w:r>
      <w:r>
        <w:rPr>
          <w:rFonts w:hint="eastAsia"/>
        </w:rPr>
        <w:br/>
      </w:r>
      <w:r>
        <w:rPr>
          <w:rFonts w:hint="eastAsia"/>
        </w:rPr>
        <w:t>　　未来，高纯氧化铝的发展将更加注重功能化和应用领域的拓展。一方面，通过纳米技术和表面改性，高纯氧化铝将开发出更多具有特殊功能的产品，如用于催化剂载体、生物医用材料和高性能复合材料。另一方面，随着新能源、信息技术和生物技术等新兴产业的崛起，高纯氧化铝将被探索用于新型电池隔膜、集成电路封装和生物传感器等前沿领域，推动材料科学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cfffca3ef47ab" w:history="1">
        <w:r>
          <w:rPr>
            <w:rStyle w:val="Hyperlink"/>
          </w:rPr>
          <w:t>2026-2032年高纯氧化铝市场现状调研及发展趋势预测报告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高纯氧化铝行业发展环境、产业链结构、市场供需状况及价格变化，重点研究了高纯氧化铝行业内主要企业的经营现状。报告对高纯氧化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高纯氧化铝概述</w:t>
      </w:r>
      <w:r>
        <w:rPr>
          <w:rFonts w:hint="eastAsia"/>
        </w:rPr>
        <w:br/>
      </w:r>
      <w:r>
        <w:rPr>
          <w:rFonts w:hint="eastAsia"/>
        </w:rPr>
        <w:t>　　第一节 高纯氧化铝定义</w:t>
      </w:r>
      <w:r>
        <w:rPr>
          <w:rFonts w:hint="eastAsia"/>
        </w:rPr>
        <w:br/>
      </w:r>
      <w:r>
        <w:rPr>
          <w:rFonts w:hint="eastAsia"/>
        </w:rPr>
        <w:t>　　第二节 高纯氧化铝行业发展历程</w:t>
      </w:r>
      <w:r>
        <w:rPr>
          <w:rFonts w:hint="eastAsia"/>
        </w:rPr>
        <w:br/>
      </w:r>
      <w:r>
        <w:rPr>
          <w:rFonts w:hint="eastAsia"/>
        </w:rPr>
        <w:t>　　第三节 高纯氧化铝分类情况</w:t>
      </w:r>
      <w:r>
        <w:rPr>
          <w:rFonts w:hint="eastAsia"/>
        </w:rPr>
        <w:br/>
      </w:r>
      <w:r>
        <w:rPr>
          <w:rFonts w:hint="eastAsia"/>
        </w:rPr>
        <w:t>　　第四节 高纯氧化铝产业链分析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二、高纯氧化铝产业链模型分析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2025-2026年高纯氧化铝发展环境及政策分析</w:t>
      </w:r>
      <w:r>
        <w:rPr>
          <w:rFonts w:hint="eastAsia"/>
        </w:rPr>
        <w:br/>
      </w:r>
      <w:r>
        <w:rPr>
          <w:rFonts w:hint="eastAsia"/>
        </w:rPr>
        <w:t>　　第一节 高纯氧化铝行业经济环境分析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中国高纯氧化铝生产现状分析</w:t>
      </w:r>
      <w:r>
        <w:rPr>
          <w:rFonts w:hint="eastAsia"/>
        </w:rPr>
        <w:br/>
      </w:r>
      <w:r>
        <w:rPr>
          <w:rFonts w:hint="eastAsia"/>
        </w:rPr>
        <w:t>　　第一节 高纯氧化铝行业总体规模</w:t>
      </w:r>
      <w:r>
        <w:rPr>
          <w:rFonts w:hint="eastAsia"/>
        </w:rPr>
        <w:br/>
      </w:r>
      <w:r>
        <w:rPr>
          <w:rFonts w:hint="eastAsia"/>
        </w:rPr>
        <w:t>　　第一节 高纯氧化铝产能概况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高纯氧化铝产量概况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高纯氧化铝产业的生命周期分析</w:t>
      </w:r>
      <w:r>
        <w:rPr>
          <w:rFonts w:hint="eastAsia"/>
        </w:rPr>
        <w:br/>
      </w:r>
      <w:r>
        <w:rPr>
          <w:rFonts w:hint="eastAsia"/>
        </w:rPr>
        <w:t>　　第五节 高纯氧化铝产业供需情况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高纯氧化铝国内产品价格走势及影响因素分析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2020-2025年中国高纯氧化铝行业总体发展状况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中国高纯氧化铝行业规模情况分析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中国高纯氧化铝行业产销情况分析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中国高纯氧化铝行业财务能力分析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2020-2025年中国高纯氧化铝行业发展概况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2020-2025年中国高纯氧化铝行业发展态势分析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2020-2025年中国高纯氧化铝行业发展特点分析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2020-2025年中国高纯氧化铝行业市场供需分析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高纯氧化铝行业市场竞争策略分析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高纯氧化铝市场竞争策略分析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一、高纯氧化铝市场增长潜力分析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二、高纯氧化铝产品竞争策略分析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高纯氧化铝加工企业竞争策略分析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一、2026-2032年我国高纯氧化铝市场竞争趋势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二、2026-2032年高纯氧化铝行业竞争格局展望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三、2026-2032年高纯氧化铝行业竞争策略分析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高纯氧化铝行业投资与发展前景分析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2026年高纯氧化铝行业投资情况分析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高纯氧化铝行业投资机会分析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一、高纯氧化铝投资项目分析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二、可以投资的高纯氧化铝模式</w:t>
      </w:r>
      <w:r>
        <w:rPr>
          <w:rFonts w:hint="eastAsia"/>
        </w:rPr>
        <w:br/>
      </w:r>
      <w:r>
        <w:rPr>
          <w:rFonts w:hint="eastAsia"/>
        </w:rPr>
        <w:t>　　　　三、2026年高纯氧化铝投资机会分析</w:t>
      </w:r>
      <w:r>
        <w:rPr>
          <w:rFonts w:hint="eastAsia"/>
        </w:rPr>
        <w:br/>
      </w:r>
      <w:r>
        <w:rPr>
          <w:rFonts w:hint="eastAsia"/>
        </w:rPr>
        <w:t>　　　　四、2026年高纯氧化铝投资新方向</w:t>
      </w:r>
      <w:r>
        <w:rPr>
          <w:rFonts w:hint="eastAsia"/>
        </w:rPr>
        <w:br/>
      </w:r>
      <w:r>
        <w:rPr>
          <w:rFonts w:hint="eastAsia"/>
        </w:rPr>
        <w:t>　　第三节 高纯氧化铝行业发展前景分析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一、金融危机下高纯氧化铝市场的发展前景</w:t>
      </w:r>
      <w:r>
        <w:rPr>
          <w:rFonts w:hint="eastAsia"/>
        </w:rPr>
        <w:br/>
      </w:r>
      <w:r>
        <w:rPr>
          <w:rFonts w:hint="eastAsia"/>
        </w:rPr>
        <w:t>　　　　二、2026年高纯氧化铝市场面临的发展商机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高纯氧化铝行业集中度分析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一、高纯氧化铝市场集中度分析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二、高纯氧化铝企业集中度分析</w:t>
      </w:r>
      <w:r>
        <w:rPr>
          <w:rFonts w:hint="eastAsia"/>
        </w:rPr>
        <w:br/>
      </w:r>
      <w:r>
        <w:rPr>
          <w:rFonts w:hint="eastAsia"/>
        </w:rPr>
        <w:t>　　　　三、高纯氧化铝区域集中度分析</w:t>
      </w:r>
      <w:r>
        <w:rPr>
          <w:rFonts w:hint="eastAsia"/>
        </w:rPr>
        <w:br/>
      </w:r>
      <w:r>
        <w:rPr>
          <w:rFonts w:hint="eastAsia"/>
        </w:rPr>
        <w:t>　　第二节 高纯氧化铝行业主要企业竞争力分析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高纯氧化铝行业竞争格局分析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高纯氧化铝上游原材料供应状况分析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高纯氧化铝产业用户度分析</w:t>
      </w:r>
      <w:r>
        <w:rPr>
          <w:rFonts w:hint="eastAsia"/>
        </w:rPr>
        <w:br/>
      </w:r>
      <w:r>
        <w:rPr>
          <w:rFonts w:hint="eastAsia"/>
        </w:rPr>
        <w:t>　　第一节 高纯氧化铝产业用户认知程度</w:t>
      </w:r>
      <w:r>
        <w:rPr>
          <w:rFonts w:hint="eastAsia"/>
        </w:rPr>
        <w:br/>
      </w:r>
      <w:r>
        <w:rPr>
          <w:rFonts w:hint="eastAsia"/>
        </w:rPr>
        <w:t>　　第二节 高纯氧化铝产业用户关注因素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高纯氧化铝行业发展趋势及投资风险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当前高纯氧化铝存在的问题</w:t>
      </w:r>
      <w:r>
        <w:rPr>
          <w:rFonts w:hint="eastAsia"/>
        </w:rPr>
        <w:br/>
      </w:r>
      <w:r>
        <w:rPr>
          <w:rFonts w:hint="eastAsia"/>
        </w:rPr>
        <w:t>　　第二节 高纯氧化铝未来发展预测分析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一、中国高纯氧化铝发展方向分析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二、2026-2032年中国高纯氧化铝行业发展规模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三、2026-2032年中国高纯氧化铝行业发展趋势预测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2026-2032年中国高纯氧化铝行业投资风险分析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高纯氧化铝国内重点企业竞争力分析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高纯氧化铝企业（一）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高纯氧化铝企业（二）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高纯氧化铝企业（三）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高纯氧化铝企业（四）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高纯氧化铝企业（五）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中-智林-：高纯氧化铝企业（六）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高纯氧化铝地区销售分析</w:t>
      </w:r>
      <w:r>
        <w:rPr>
          <w:rFonts w:hint="eastAsia"/>
        </w:rPr>
        <w:br/>
      </w:r>
      <w:r>
        <w:rPr>
          <w:rFonts w:hint="eastAsia"/>
        </w:rPr>
        <w:t>　　　　一、高纯氧化铝各地区对比销售分析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二、高纯氧化铝"重点地区一"销售分析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三、高纯氧化铝"重点地区二"销售分析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四、高纯氧化铝"重点地区三"销售分析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五、高纯氧化铝"重点地区四"销售分析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高纯氧化铝产品竞争力优势分析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高纯氧化铝行业类别</w:t>
      </w:r>
      <w:r>
        <w:rPr>
          <w:rFonts w:hint="eastAsia"/>
        </w:rPr>
        <w:br/>
      </w:r>
      <w:r>
        <w:rPr>
          <w:rFonts w:hint="eastAsia"/>
        </w:rPr>
        <w:t>　　图表 高纯氧化铝行业产业链调研</w:t>
      </w:r>
      <w:r>
        <w:rPr>
          <w:rFonts w:hint="eastAsia"/>
        </w:rPr>
        <w:br/>
      </w:r>
      <w:r>
        <w:rPr>
          <w:rFonts w:hint="eastAsia"/>
        </w:rPr>
        <w:t>　　图表 高纯氧化铝行业现状</w:t>
      </w:r>
      <w:r>
        <w:rPr>
          <w:rFonts w:hint="eastAsia"/>
        </w:rPr>
        <w:br/>
      </w:r>
      <w:r>
        <w:rPr>
          <w:rFonts w:hint="eastAsia"/>
        </w:rPr>
        <w:t>　　图表 高纯氧化铝行业标准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2020-2025年中国高纯氧化铝行业市场规模</w:t>
      </w:r>
      <w:r>
        <w:rPr>
          <w:rFonts w:hint="eastAsia"/>
        </w:rPr>
        <w:br/>
      </w:r>
      <w:r>
        <w:rPr>
          <w:rFonts w:hint="eastAsia"/>
        </w:rPr>
        <w:t>　　图表 2026年中国高纯氧化铝行业产能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2020-2025年中国高纯氧化铝行业产量统计</w:t>
      </w:r>
      <w:r>
        <w:rPr>
          <w:rFonts w:hint="eastAsia"/>
        </w:rPr>
        <w:br/>
      </w:r>
      <w:r>
        <w:rPr>
          <w:rFonts w:hint="eastAsia"/>
        </w:rPr>
        <w:t>　　图表 高纯氧化铝行业动态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2020-2025年中国高纯氧化铝市场需求量</w:t>
      </w:r>
      <w:r>
        <w:rPr>
          <w:rFonts w:hint="eastAsia"/>
        </w:rPr>
        <w:br/>
      </w:r>
      <w:r>
        <w:rPr>
          <w:rFonts w:hint="eastAsia"/>
        </w:rPr>
        <w:t>　　图表 2026年中国高纯氧化铝行业需求区域调研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2020-2025年中国高纯氧化铝行情</w:t>
      </w:r>
      <w:r>
        <w:rPr>
          <w:rFonts w:hint="eastAsia"/>
        </w:rPr>
        <w:br/>
      </w:r>
      <w:r>
        <w:rPr>
          <w:rFonts w:hint="eastAsia"/>
        </w:rPr>
        <w:t>　　图表 2020-2025年中国高纯氧化铝价格走势图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2020-2025年中国高纯氧化铝进口统计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2020-2025年中国高纯氧化铝出口统计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**地区高纯氧化铝市场调研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**地区高纯氧化铝市场调研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高纯氧化铝行业竞争对手分析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2026-2032年中国高纯氧化铝行业产能预测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2026-2032年中国高纯氧化铝行业产量预测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2026-2032年中国高纯氧化铝市场需求预测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2026-2032年中国高纯氧化铝行业市场规模预测</w:t>
      </w:r>
      <w:r>
        <w:rPr>
          <w:rFonts w:hint="eastAsia"/>
        </w:rPr>
        <w:br/>
      </w:r>
      <w:r>
        <w:rPr>
          <w:rFonts w:hint="eastAsia"/>
        </w:rPr>
        <w:t>　　图表 高纯氧化铝行业准入条件</w:t>
      </w:r>
      <w:r>
        <w:rPr>
          <w:rFonts w:hint="eastAsia"/>
        </w:rPr>
        <w:br/>
      </w:r>
      <w:r>
        <w:rPr>
          <w:rFonts w:hint="eastAsia"/>
        </w:rPr>
        <w:t>　　图表 2026年中国高纯氧化铝市场前景</w:t>
      </w:r>
      <w:r>
        <w:rPr>
          <w:rFonts w:hint="eastAsia"/>
        </w:rPr>
        <w:br/>
      </w:r>
      <w:r>
        <w:rPr>
          <w:rFonts w:hint="eastAsia"/>
        </w:rPr>
        <w:t>　　图表 2026-2032年中国高纯氧化铝行业信息化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2026-2032年中国高纯氧化铝行业风险分析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2026-2032年中国高纯氧化铝行业发展趋势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cfffca3ef47ab" w:history="1">
        <w:r>
          <w:rPr>
            <w:rStyle w:val="Hyperlink"/>
          </w:rPr>
          <w:t>2026-2032年高纯氧化铝市场现状调研及发展趋势预测报告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cfffca3ef47ab" w:history="1">
        <w:r>
          <w:rPr>
            <w:rStyle w:val="Hyperlink"/>
          </w:rPr>
          <w:t>https://www.20087.com/2/1A/GaoChunYangHuaLvFaZhanQuShi.html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热点：氧化铝是什么材料、高纯氧化铝的生产工艺、5N多晶高纯氧化铝是做什么用的、高纯氧化铝陶瓷、关于氧化铝的论文、高纯氧化铝瓷球、a氧化铝和b氧化铝、高纯氧化铝生产厂家、高纯氧化铝进口价格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b63a1f48e4420" w:history="1">
      <w:r>
        <w:rPr>
          <w:rStyle w:val="Hyperlink"/>
        </w:rPr>
        <w:t>2026-2032年高纯氧化铝市场现状调研及发展趋势预测报告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GaoChunYangHuaLvFaZhanQuShi.html" TargetMode="External" Id="R986cfffca3ef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GaoChunYangHuaLvFaZhanQuShi.html" TargetMode="External" Id="R108b63a1f48e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2025-08-05T07:02:00Z</dcterms:created>
  <dcterms:modified xsi:type="dcterms:W3CDTF">2025-08-05T08:02:00Z</dcterms:modified>
  <dc:subject>2026-2032年高纯氧化铝市场现状调研及发展趋势预测报告</dc:subject>
  <dc:title>2026-2032年高纯氧化铝市场现状调研及发展趋势预测报告</dc:title>
  <cp:keywords>2026-2032年高纯氧化铝市场现状调研及发展趋势预测报告</cp:keywords>
  <dc:description>2026-2032年高纯氧化铝市场现状调研及发展趋势预测报告</dc:description>
</cp:coreProperties>
</file>