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f9a15dfed4d50" w:history="1">
              <w:r>
                <w:rPr>
                  <w:rStyle w:val="Hyperlink"/>
                </w:rPr>
                <w:t>2025-2031年中国柴油行业发展研究及市场前景分析报告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f9a15dfed4d50" w:history="1">
              <w:r>
                <w:rPr>
                  <w:rStyle w:val="Hyperlink"/>
                </w:rPr>
                <w:t>2025-2031年中国柴油行业发展研究及市场前景分析报告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f9a15dfed4d50" w:history="1">
                <w:r>
                  <w:rPr>
                    <w:rStyle w:val="Hyperlink"/>
                  </w:rPr>
                  <w:t>https://www.20087.com/3/6A/ChaiYouShiChangFenXiBaoGao.html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能源之一，广泛应用于交通运输、农业机械、船舶、发电等多个领域。近年来，全球能源转型背景下，柴油消费面临着来自替代能源的挑战。特别是在汽车行业，电动汽车的兴起对柴油车市场产生了显著影响。然而，短期内柴油在重型运输、非道路移动机械等方面仍难以被完全替代，其需求仍将保持一定水平。同时，为了应对环保压力，低硫柴油、生物柴油等清洁燃料的开发和应用成为行业热点。</w:t>
      </w:r>
      <w:r>
        <w:rPr>
          <w:rFonts w:hint="eastAsia"/>
        </w:rPr>
        <w:br/>
      </w:r>
      <w:r>
        <w:rPr>
          <w:rFonts w:hint="eastAsia"/>
        </w:rPr>
        <w:t>　　未来，柴油行业将朝着清洁化、高效化方向发展。一方面，通过改进炼油工艺，提高柴油的质量，减少硫含量和颗粒物排放，满足日益严格的环保法规。另一方面，生物柴油、合成燃料等可再生能源的应用将逐步扩大，减少化石能源依赖，实现能源结构的优化。此外，柴油发动机技术的创新，如提高燃烧效率、采用先进的尾气后处理系统，对于降低柴油消耗和排放同样至关重要。随着氢能、电池等新兴能源技术的成熟，柴油在某些领域的应用可能会逐渐减少，但在特定应用场景下，如长途运输、应急发电，柴油仍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f9a15dfed4d50" w:history="1">
        <w:r>
          <w:rPr>
            <w:rStyle w:val="Hyperlink"/>
          </w:rPr>
          <w:t>2025-2031年中国柴油行业发展研究及市场前景分析报告</w:t>
        </w:r>
      </w:hyperlink>
      <w:r>
        <w:rPr>
          <w:rFonts w:hint="eastAsia"/>
        </w:rPr>
        <w:t>》依托多年来对柴油行业的监测研究，结合柴油行业历年供需关系变化规律、柴油产品消费结构、应用领域、柴油市场发展环境、柴油相关政策扶持等，对柴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5f9a15dfed4d50" w:history="1">
        <w:r>
          <w:rPr>
            <w:rStyle w:val="Hyperlink"/>
          </w:rPr>
          <w:t>2025-2031年中国柴油行业发展研究及市场前景分析报告</w:t>
        </w:r>
      </w:hyperlink>
      <w:r>
        <w:rPr>
          <w:rFonts w:hint="eastAsia"/>
        </w:rPr>
        <w:t>还向投资人全面的呈现了柴油重点企业和柴油行业相关项目现状、柴油未来发展潜力，柴油投资进入机会、柴油风险控制、以及应对风险对策。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中国柴油行业发展环境</w:t>
      </w:r>
      <w:r>
        <w:rPr>
          <w:rFonts w:hint="eastAsia"/>
        </w:rPr>
        <w:br/>
      </w:r>
      <w:r>
        <w:rPr>
          <w:rFonts w:hint="eastAsia"/>
        </w:rPr>
        <w:t>　　第一节 柴油行业及属性分析</w:t>
      </w:r>
      <w:r>
        <w:rPr>
          <w:rFonts w:hint="eastAsia"/>
        </w:rPr>
        <w:br/>
      </w:r>
      <w:r>
        <w:rPr>
          <w:rFonts w:hint="eastAsia"/>
        </w:rPr>
        <w:t>　　　　一、柴油行业定义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四、柴油行业周期属性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柴油行业政策发展环境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二、柴油产业发展规划</w:t>
      </w:r>
      <w:r>
        <w:rPr>
          <w:rFonts w:hint="eastAsia"/>
        </w:rPr>
        <w:br/>
      </w:r>
      <w:r>
        <w:rPr>
          <w:rFonts w:hint="eastAsia"/>
        </w:rPr>
        <w:t>　　　　三、柴油行业标准政策</w:t>
      </w:r>
      <w:r>
        <w:rPr>
          <w:rFonts w:hint="eastAsia"/>
        </w:rPr>
        <w:br/>
      </w:r>
      <w:r>
        <w:rPr>
          <w:rFonts w:hint="eastAsia"/>
        </w:rPr>
        <w:t>　　　　四、柴油市场应用政策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中国柴油行业发展分析</w:t>
      </w:r>
      <w:r>
        <w:rPr>
          <w:rFonts w:hint="eastAsia"/>
        </w:rPr>
        <w:br/>
      </w:r>
      <w:r>
        <w:rPr>
          <w:rFonts w:hint="eastAsia"/>
        </w:rPr>
        <w:t>　　第一节 中国柴油行业的发展概况</w:t>
      </w:r>
      <w:r>
        <w:rPr>
          <w:rFonts w:hint="eastAsia"/>
        </w:rPr>
        <w:br/>
      </w:r>
      <w:r>
        <w:rPr>
          <w:rFonts w:hint="eastAsia"/>
        </w:rPr>
        <w:t>　　　　一、柴油行业对国民经济和社会发展的贡献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二、2025年中国柴油行业政策环境综述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2019-2024年中国柴油行业的发展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一、2019-2024年中国柴油行业的运行分析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二、2025年柴油行业经济运行分析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中国柴油行业发展存在的问题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一、中国柴油行业供需值得关注的问题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二、柴油行业发展亟需解决的问题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三、柴油工业的应急机制需要加强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四、柴油企业经营困境分析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中国柴油行业的发展对策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2019-2024年中国柴油行业经济规模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一、2019-2024年柴油行业企业数量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二、2019-2024年柴油行业资产规模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三、2019-2024年柴油行业收入规模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四、2019-2024年柴油行业产值规模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五、2019-2024年柴油行业利润规模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2019-2024年中国柴油行业区域结构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2019-2024年中国柴油行业规模结构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2019-2024年中国柴油行业控股结构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一、2019-2024年柴油行业发展环境分析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二、2019-2024年柴油市场供需现状分析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三、2019-2024年柴油行业发展现状分析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四、2025-2031年柴油行业发展前景预测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五、2025-2031年柴油行业投资风险预测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一、2019-2024年柴油行业发展环境分析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二、2019-2024年柴油市场供需现状分析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三、2019-2024年柴油行业发展现状分析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四、2025-2031年柴油行业发展前景预测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五、2025-2031年柴油行业投资风险预测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一、2019-2024年柴油行业发展环境分析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二、2019-2024年柴油市场供需现状分析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三、2019-2024年柴油行业发展现状分析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四、2025-2031年柴油行业发展前景预测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五、2025-2031年柴油行业投资风险预测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一、2019-2024年柴油行业发展环境分析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二、2019-2024年柴油市场供需现状分析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三、2019-2024年柴油行业发展现状分析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四、2025-2031年柴油行业发展前景预测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五、2025-2031年柴油行业投资风险预测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中国柴油行业盈利现状</w:t>
      </w:r>
      <w:r>
        <w:rPr>
          <w:rFonts w:hint="eastAsia"/>
        </w:rPr>
        <w:br/>
      </w:r>
      <w:r>
        <w:rPr>
          <w:rFonts w:hint="eastAsia"/>
        </w:rPr>
        <w:t>　　第一节 中国柴油行业整体运行指标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一、2019-2024年柴油行业偿债能力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二、2019-2024年柴油行业发展能力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三、2019-2024年柴油行业经营能力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四、2019-2024年柴油行业盈利能力</w:t>
      </w:r>
      <w:r>
        <w:rPr>
          <w:rFonts w:hint="eastAsia"/>
        </w:rPr>
        <w:br/>
      </w:r>
      <w:r>
        <w:rPr>
          <w:rFonts w:hint="eastAsia"/>
        </w:rPr>
        <w:t>　　第二节 中国柴油行业成本分析</w:t>
      </w:r>
      <w:r>
        <w:rPr>
          <w:rFonts w:hint="eastAsia"/>
        </w:rPr>
        <w:br/>
      </w:r>
      <w:r>
        <w:rPr>
          <w:rFonts w:hint="eastAsia"/>
        </w:rPr>
        <w:t>　　第三节 中国柴油行业产销运存分析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中国柴油行业整体盈利指标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中国柴油行业盈利结构分析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2019-2024年柴油行业产品市场价格回顾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2025年柴油行业产品市场价格现状分析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影响柴油行业产品市场价格因素分析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2025-2031年柴油行业产品市场价格走势预测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柴油企业（一）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三、柴油企业经营状况</w:t>
      </w:r>
      <w:r>
        <w:rPr>
          <w:rFonts w:hint="eastAsia"/>
        </w:rPr>
        <w:br/>
      </w:r>
      <w:r>
        <w:rPr>
          <w:rFonts w:hint="eastAsia"/>
        </w:rPr>
        <w:t>　　　　四、柴油企业发展策略</w:t>
      </w:r>
      <w:r>
        <w:rPr>
          <w:rFonts w:hint="eastAsia"/>
        </w:rPr>
        <w:br/>
      </w:r>
      <w:r>
        <w:rPr>
          <w:rFonts w:hint="eastAsia"/>
        </w:rPr>
        <w:t>　　第二节 柴油企业（二）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三、柴油企业经营状况</w:t>
      </w:r>
      <w:r>
        <w:rPr>
          <w:rFonts w:hint="eastAsia"/>
        </w:rPr>
        <w:br/>
      </w:r>
      <w:r>
        <w:rPr>
          <w:rFonts w:hint="eastAsia"/>
        </w:rPr>
        <w:t>　　　　四、柴油企业发展策略</w:t>
      </w:r>
      <w:r>
        <w:rPr>
          <w:rFonts w:hint="eastAsia"/>
        </w:rPr>
        <w:br/>
      </w:r>
      <w:r>
        <w:rPr>
          <w:rFonts w:hint="eastAsia"/>
        </w:rPr>
        <w:t>　　第三节 柴油企业（三）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三、柴油企业经营状况</w:t>
      </w:r>
      <w:r>
        <w:rPr>
          <w:rFonts w:hint="eastAsia"/>
        </w:rPr>
        <w:br/>
      </w:r>
      <w:r>
        <w:rPr>
          <w:rFonts w:hint="eastAsia"/>
        </w:rPr>
        <w:t>　　　　四、柴油企业发展策略</w:t>
      </w:r>
      <w:r>
        <w:rPr>
          <w:rFonts w:hint="eastAsia"/>
        </w:rPr>
        <w:br/>
      </w:r>
      <w:r>
        <w:rPr>
          <w:rFonts w:hint="eastAsia"/>
        </w:rPr>
        <w:t>　　第四节 柴油企业（四）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三、柴油企业经营状况</w:t>
      </w:r>
      <w:r>
        <w:rPr>
          <w:rFonts w:hint="eastAsia"/>
        </w:rPr>
        <w:br/>
      </w:r>
      <w:r>
        <w:rPr>
          <w:rFonts w:hint="eastAsia"/>
        </w:rPr>
        <w:t>　　　　四、柴油企业发展策略</w:t>
      </w:r>
      <w:r>
        <w:rPr>
          <w:rFonts w:hint="eastAsia"/>
        </w:rPr>
        <w:br/>
      </w:r>
      <w:r>
        <w:rPr>
          <w:rFonts w:hint="eastAsia"/>
        </w:rPr>
        <w:t>　　第五节 柴油企业（五）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三、柴油企业经营状况</w:t>
      </w:r>
      <w:r>
        <w:rPr>
          <w:rFonts w:hint="eastAsia"/>
        </w:rPr>
        <w:br/>
      </w:r>
      <w:r>
        <w:rPr>
          <w:rFonts w:hint="eastAsia"/>
        </w:rPr>
        <w:t>　　　　四、柴油企业发展策略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中国柴油行业投资状况分析</w:t>
      </w:r>
      <w:r>
        <w:rPr>
          <w:rFonts w:hint="eastAsia"/>
        </w:rPr>
        <w:br/>
      </w:r>
      <w:r>
        <w:rPr>
          <w:rFonts w:hint="eastAsia"/>
        </w:rPr>
        <w:t>　　第一节 柴油行业投资优劣势分析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柴油行业投资概述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一、2019-2024年柴油行业投资规模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二、2019-2024年柴油行业投资结构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三、2019-2024年柴油行业投资增速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四、2019-2024年柴油行业投资地区</w:t>
      </w:r>
      <w:r>
        <w:rPr>
          <w:rFonts w:hint="eastAsia"/>
        </w:rPr>
        <w:br/>
      </w:r>
      <w:r>
        <w:rPr>
          <w:rFonts w:hint="eastAsia"/>
        </w:rPr>
        <w:t>　　第三节 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一、柴油行业投资项目分析</w:t>
      </w:r>
      <w:r>
        <w:rPr>
          <w:rFonts w:hint="eastAsia"/>
        </w:rPr>
        <w:br/>
      </w:r>
      <w:r>
        <w:rPr>
          <w:rFonts w:hint="eastAsia"/>
        </w:rPr>
        <w:t>　　　　二、柴油行业细分行业投资机会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五、柴油行业投资新方向</w:t>
      </w:r>
      <w:r>
        <w:rPr>
          <w:rFonts w:hint="eastAsia"/>
        </w:rPr>
        <w:br/>
      </w:r>
      <w:r>
        <w:rPr>
          <w:rFonts w:hint="eastAsia"/>
        </w:rPr>
        <w:t>　　第四节 柴油行业投资前景分析</w:t>
      </w:r>
      <w:r>
        <w:rPr>
          <w:rFonts w:hint="eastAsia"/>
        </w:rPr>
        <w:br/>
      </w:r>
      <w:r>
        <w:rPr>
          <w:rFonts w:hint="eastAsia"/>
        </w:rPr>
        <w:t>　　　　一、柴油行业市场发展前景分析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二、柴油行业市场蕴藏的商机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三、柴油行业金融危机下的发展前景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四、2025-2031年柴油行业市场面临的发展商机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中国柴油市场趋势预测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一、2019-2024年中国柴油市场趋势总结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二、2025-2031年中国柴油行业发展趋势分析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中国柴油市场供给趋势预测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一、2025-2031年柴油行业产品技术趋势分析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二、2025-2031年柴油行业产量预测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三、2025-2031年柴油行业市场供给量预测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中国柴油市场需求趋势预测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一、2025-2031年柴油市场需求热点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二、2025-2031年柴油行业国内消费预测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三、2025-2031年柴油行业国内价格预测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中国柴油行业发展规划建议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柴油市场策略分析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柴油销售策略分析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四、提高柴油的策略</w:t>
      </w:r>
      <w:r>
        <w:rPr>
          <w:rFonts w:hint="eastAsia"/>
        </w:rPr>
        <w:br/>
      </w:r>
      <w:r>
        <w:rPr>
          <w:rFonts w:hint="eastAsia"/>
        </w:rPr>
        <w:t>　　第四节 中智^林－对中国柴油品牌的战略思考</w:t>
      </w:r>
      <w:r>
        <w:rPr>
          <w:rFonts w:hint="eastAsia"/>
        </w:rPr>
        <w:br/>
      </w:r>
      <w:r>
        <w:rPr>
          <w:rFonts w:hint="eastAsia"/>
        </w:rPr>
        <w:t>　　　　一、柴油行业实施品牌战略的意义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三、柴油行业企业的品牌战略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四、柴油行业品牌战略管理的策略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f9a15dfed4d50" w:history="1">
        <w:r>
          <w:rPr>
            <w:rStyle w:val="Hyperlink"/>
          </w:rPr>
          <w:t>2025-2031年中国柴油行业发展研究及市场前景分析报告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f9a15dfed4d50" w:history="1">
        <w:r>
          <w:rPr>
            <w:rStyle w:val="Hyperlink"/>
          </w:rPr>
          <w:t>https://www.20087.com/3/6A/ChaiYouShiChangFenXiBaoGao.html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03c07ad2044d3" w:history="1">
      <w:r>
        <w:rPr>
          <w:rStyle w:val="Hyperlink"/>
        </w:rPr>
        <w:t>2025-2031年中国柴油行业发展研究及市场前景分析报告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ChaiYouShiChangFenXiBaoGao.html" TargetMode="External" Id="R815f9a15dfed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ChaiYouShiChangFenXiBaoGao.html" TargetMode="External" Id="R1e303c07ad2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2024-12-17T04:53:00Z</dcterms:created>
  <dcterms:modified xsi:type="dcterms:W3CDTF">2024-12-17T05:53:00Z</dcterms:modified>
  <dc:subject>2025-2031年中国柴油行业发展研究及市场前景分析报告</dc:subject>
  <dc:title>2025-2031年中国柴油行业发展研究及市场前景分析报告</dc:title>
  <cp:keywords>2025-2031年中国柴油行业发展研究及市场前景分析报告</cp:keywords>
  <dc:description>2025-2031年中国柴油行业发展研究及市场前景分析报告</dc:description>
</cp:coreProperties>
</file>