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3116275d84947" w:history="1">
              <w:r>
                <w:rPr>
                  <w:rStyle w:val="Hyperlink"/>
                </w:rPr>
                <w:t>中国磷肥行业市场调查研究及发展前景预测报告（2025年版）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3116275d84947" w:history="1">
              <w:r>
                <w:rPr>
                  <w:rStyle w:val="Hyperlink"/>
                </w:rPr>
                <w:t>中国磷肥行业市场调查研究及发展前景预测报告（2025年版）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3116275d84947" w:history="1">
                <w:r>
                  <w:rPr>
                    <w:rStyle w:val="Hyperlink"/>
                  </w:rPr>
                  <w:t>https://www.20087.com/3/3A/LinFeiFaZhanQuShiFenXi.html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农业生产中不可或缺的肥料之一，近年来面临着资源约束和环境压力的双重挑战。磷矿石资源的有限性和磷肥生产过程中的环境污染问题，促使行业寻求更可持续的解决方案。同时，精准农业和生物技术的发展，为磷肥的高效利用提供了新思路。</w:t>
      </w:r>
      <w:r>
        <w:rPr>
          <w:rFonts w:hint="eastAsia"/>
        </w:rPr>
        <w:br/>
      </w:r>
      <w:r>
        <w:rPr>
          <w:rFonts w:hint="eastAsia"/>
        </w:rPr>
        <w:t>　　未来，磷肥行业将更加注重资源循环和技术创新。通过开发磷矿石的替代来源，如回收农业和工业废弃物中的磷，磷肥生产将实现循环经济。同时，智能施肥系统和微生物肥料的应用，将提高磷肥的吸收率，减少对环境的负面影响。此外，基因编辑和植物营养学的研究，将培育出更高效的磷吸收作物品种，降低磷肥的使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世界磷肥行业发展情况分析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世界磷肥行业分析</w:t>
      </w:r>
      <w:r>
        <w:rPr>
          <w:rFonts w:hint="eastAsia"/>
        </w:rPr>
        <w:br/>
      </w:r>
      <w:r>
        <w:rPr>
          <w:rFonts w:hint="eastAsia"/>
        </w:rPr>
        <w:t>　　　　一、世界磷肥行业特点</w:t>
      </w:r>
      <w:r>
        <w:rPr>
          <w:rFonts w:hint="eastAsia"/>
        </w:rPr>
        <w:br/>
      </w:r>
      <w:r>
        <w:rPr>
          <w:rFonts w:hint="eastAsia"/>
        </w:rPr>
        <w:t>　　　　二、世界磷肥行业动态</w:t>
      </w:r>
      <w:r>
        <w:rPr>
          <w:rFonts w:hint="eastAsia"/>
        </w:rPr>
        <w:br/>
      </w:r>
      <w:r>
        <w:rPr>
          <w:rFonts w:hint="eastAsia"/>
        </w:rPr>
        <w:t>　　第二节 世界磷肥市场分析</w:t>
      </w:r>
      <w:r>
        <w:rPr>
          <w:rFonts w:hint="eastAsia"/>
        </w:rPr>
        <w:br/>
      </w:r>
      <w:r>
        <w:rPr>
          <w:rFonts w:hint="eastAsia"/>
        </w:rPr>
        <w:t>　　　　一、世界磷肥生产分布</w:t>
      </w:r>
      <w:r>
        <w:rPr>
          <w:rFonts w:hint="eastAsia"/>
        </w:rPr>
        <w:br/>
      </w:r>
      <w:r>
        <w:rPr>
          <w:rFonts w:hint="eastAsia"/>
        </w:rPr>
        <w:t>　　　　二、世界磷肥消费情况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2025年中国磷肥行业发展概况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2025年中国磷肥行业发展态势分析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2025年中国磷肥行业发展特点分析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2025年中国磷肥行业市场供需分析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一、2025年中国磷肥行业市场供给分析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二、2025年中国磷肥行业需求分析</w:t>
      </w:r>
      <w:r>
        <w:rPr>
          <w:rFonts w:hint="eastAsia"/>
        </w:rPr>
        <w:br/>
      </w:r>
      <w:r>
        <w:rPr>
          <w:rFonts w:hint="eastAsia"/>
        </w:rPr>
        <w:t>　　第四节 2025年中国磷肥行业价格分析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2025年中国磷肥行业进出口市场分析</w:t>
      </w:r>
      <w:r>
        <w:rPr>
          <w:rFonts w:hint="eastAsia"/>
        </w:rPr>
        <w:br/>
      </w:r>
      <w:r>
        <w:rPr>
          <w:rFonts w:hint="eastAsia"/>
        </w:rPr>
        <w:t>　　第一节 磷肥行业进出口特点分析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2025年磷肥行业进出口量分析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二、出口数量及金额分析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2020-2025年磷肥行业投资价值及行业发展分析</w:t>
      </w:r>
      <w:r>
        <w:rPr>
          <w:rFonts w:hint="eastAsia"/>
        </w:rPr>
        <w:br/>
      </w:r>
      <w:r>
        <w:rPr>
          <w:rFonts w:hint="eastAsia"/>
        </w:rPr>
        <w:t>　　第一节 2020-2025年磷肥行业成长性分析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2020-2025年磷肥行业经营能力分析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2020-2025年磷肥行业盈利能力分析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2020-2025年磷肥行业偿债能力分析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中智:林:济研：四川和邦股份有限公司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1：2025年世界磷肥生产分布集中度</w:t>
      </w:r>
      <w:r>
        <w:rPr>
          <w:rFonts w:hint="eastAsia"/>
        </w:rPr>
        <w:br/>
      </w:r>
      <w:r>
        <w:rPr>
          <w:rFonts w:hint="eastAsia"/>
        </w:rPr>
        <w:t>　　图表 2：七国集团gdp增长率（%）</w:t>
      </w:r>
      <w:r>
        <w:rPr>
          <w:rFonts w:hint="eastAsia"/>
        </w:rPr>
        <w:br/>
      </w:r>
      <w:r>
        <w:rPr>
          <w:rFonts w:hint="eastAsia"/>
        </w:rPr>
        <w:t>　　图表 3：金砖国家及部分亚洲经济体gdp同比增长率（%）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4：全球及主要经济体制造业和服务业pmi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5：全球及主要经济体制造业pmi新订单和出口新订单指数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6：2020-2025年我国国内生产总值统计单位：万亿元</w:t>
      </w:r>
      <w:r>
        <w:rPr>
          <w:rFonts w:hint="eastAsia"/>
        </w:rPr>
        <w:br/>
      </w:r>
      <w:r>
        <w:rPr>
          <w:rFonts w:hint="eastAsia"/>
        </w:rPr>
        <w:t>　　图表 7：社会消费品零售总额增速%</w:t>
      </w:r>
      <w:r>
        <w:rPr>
          <w:rFonts w:hint="eastAsia"/>
        </w:rPr>
        <w:br/>
      </w:r>
      <w:r>
        <w:rPr>
          <w:rFonts w:hint="eastAsia"/>
        </w:rPr>
        <w:t>　　图表 8：居民消费价格上涨情况%</w:t>
      </w:r>
      <w:r>
        <w:rPr>
          <w:rFonts w:hint="eastAsia"/>
        </w:rPr>
        <w:br/>
      </w:r>
      <w:r>
        <w:rPr>
          <w:rFonts w:hint="eastAsia"/>
        </w:rPr>
        <w:t>　　图表 9：固定资产投资增速%</w:t>
      </w:r>
      <w:r>
        <w:rPr>
          <w:rFonts w:hint="eastAsia"/>
        </w:rPr>
        <w:br/>
      </w:r>
      <w:r>
        <w:rPr>
          <w:rFonts w:hint="eastAsia"/>
        </w:rPr>
        <w:t>　　图表 10：房地产开发投资增速%</w:t>
      </w:r>
      <w:r>
        <w:rPr>
          <w:rFonts w:hint="eastAsia"/>
        </w:rPr>
        <w:br/>
      </w:r>
      <w:r>
        <w:rPr>
          <w:rFonts w:hint="eastAsia"/>
        </w:rPr>
        <w:t>　　图表 11：2025年中国磷肥（折五氧化二磷100%）行业产量月度增长统计分析</w:t>
      </w:r>
      <w:r>
        <w:rPr>
          <w:rFonts w:hint="eastAsia"/>
        </w:rPr>
        <w:br/>
      </w:r>
      <w:r>
        <w:rPr>
          <w:rFonts w:hint="eastAsia"/>
        </w:rPr>
        <w:t>　　图表 12：2025年中国磷肥（折五氧化二磷100%）行业需求量月度增长统计分析</w:t>
      </w:r>
      <w:r>
        <w:rPr>
          <w:rFonts w:hint="eastAsia"/>
        </w:rPr>
        <w:br/>
      </w:r>
      <w:r>
        <w:rPr>
          <w:rFonts w:hint="eastAsia"/>
        </w:rPr>
        <w:t>　　图表 13：2020-2025年磷肥行业进口数量及金额分析</w:t>
      </w:r>
      <w:r>
        <w:rPr>
          <w:rFonts w:hint="eastAsia"/>
        </w:rPr>
        <w:br/>
      </w:r>
      <w:r>
        <w:rPr>
          <w:rFonts w:hint="eastAsia"/>
        </w:rPr>
        <w:t>　　图表 14：2020-2025年磷肥行业出口数量及金额分析</w:t>
      </w:r>
      <w:r>
        <w:rPr>
          <w:rFonts w:hint="eastAsia"/>
        </w:rPr>
        <w:br/>
      </w:r>
      <w:r>
        <w:rPr>
          <w:rFonts w:hint="eastAsia"/>
        </w:rPr>
        <w:t>　　图表 15：2020-2025年磷肥行业应收账款周转率</w:t>
      </w:r>
      <w:r>
        <w:rPr>
          <w:rFonts w:hint="eastAsia"/>
        </w:rPr>
        <w:br/>
      </w:r>
      <w:r>
        <w:rPr>
          <w:rFonts w:hint="eastAsia"/>
        </w:rPr>
        <w:t>　　图表 16：2020-2025年磷肥行业存货账款周转率</w:t>
      </w:r>
      <w:r>
        <w:rPr>
          <w:rFonts w:hint="eastAsia"/>
        </w:rPr>
        <w:br/>
      </w:r>
      <w:r>
        <w:rPr>
          <w:rFonts w:hint="eastAsia"/>
        </w:rPr>
        <w:t>　　图表 17：2020-2025年磷肥行业总资产周转率</w:t>
      </w:r>
      <w:r>
        <w:rPr>
          <w:rFonts w:hint="eastAsia"/>
        </w:rPr>
        <w:br/>
      </w:r>
      <w:r>
        <w:rPr>
          <w:rFonts w:hint="eastAsia"/>
        </w:rPr>
        <w:t>　　图表 18：2020-2025年磷肥行业主营业务利润率</w:t>
      </w:r>
      <w:r>
        <w:rPr>
          <w:rFonts w:hint="eastAsia"/>
        </w:rPr>
        <w:br/>
      </w:r>
      <w:r>
        <w:rPr>
          <w:rFonts w:hint="eastAsia"/>
        </w:rPr>
        <w:t>　　图表 19：2020-2025年磷肥行业总资产利润率</w:t>
      </w:r>
      <w:r>
        <w:rPr>
          <w:rFonts w:hint="eastAsia"/>
        </w:rPr>
        <w:br/>
      </w:r>
      <w:r>
        <w:rPr>
          <w:rFonts w:hint="eastAsia"/>
        </w:rPr>
        <w:t>　　图表 20：2020-2025年磷肥行业资产负债率</w:t>
      </w:r>
      <w:r>
        <w:rPr>
          <w:rFonts w:hint="eastAsia"/>
        </w:rPr>
        <w:br/>
      </w:r>
      <w:r>
        <w:rPr>
          <w:rFonts w:hint="eastAsia"/>
        </w:rPr>
        <w:t>　　图表 21：2020-2025年磷肥行业长期债务与营运资金比率</w:t>
      </w:r>
      <w:r>
        <w:rPr>
          <w:rFonts w:hint="eastAsia"/>
        </w:rPr>
        <w:br/>
      </w:r>
      <w:r>
        <w:rPr>
          <w:rFonts w:hint="eastAsia"/>
        </w:rPr>
        <w:t>　　图表 22：2020-2025年安徽六国化工股份有限公司主要财务指标分析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23：安徽六国化工公司委托贷款项目情况 单位：万元 币种：人民币</w:t>
      </w:r>
      <w:r>
        <w:rPr>
          <w:rFonts w:hint="eastAsia"/>
        </w:rPr>
        <w:br/>
      </w:r>
      <w:r>
        <w:rPr>
          <w:rFonts w:hint="eastAsia"/>
        </w:rPr>
        <w:t>　　图表 24：2020-2025年江阴澄星实业集团有限公司主要财务指标分析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25：2025年非募集资金项目情况 单位：万元 币种：人民币</w:t>
      </w:r>
      <w:r>
        <w:rPr>
          <w:rFonts w:hint="eastAsia"/>
        </w:rPr>
        <w:br/>
      </w:r>
      <w:r>
        <w:rPr>
          <w:rFonts w:hint="eastAsia"/>
        </w:rPr>
        <w:t>　　图表 26：2020-2025年湖北兴发化工集团股份有限公司主要财务指标分析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27：2025年湖北兴发化工集团股份有限公司主要股权投资情况</w:t>
      </w:r>
      <w:r>
        <w:rPr>
          <w:rFonts w:hint="eastAsia"/>
        </w:rPr>
        <w:br/>
      </w:r>
      <w:r>
        <w:rPr>
          <w:rFonts w:hint="eastAsia"/>
        </w:rPr>
        <w:t>　　图表 28：2020-2025年湖北宜化集团有限责任公司主要财务指标分析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29：2025年湖北宜化集团有限责任公司投资情况</w:t>
      </w:r>
      <w:r>
        <w:rPr>
          <w:rFonts w:hint="eastAsia"/>
        </w:rPr>
        <w:br/>
      </w:r>
      <w:r>
        <w:rPr>
          <w:rFonts w:hint="eastAsia"/>
        </w:rPr>
        <w:t>　　图表 30：2020-2025年四川和邦股份有限公司主要财务指标分析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3116275d84947" w:history="1">
        <w:r>
          <w:rPr>
            <w:rStyle w:val="Hyperlink"/>
          </w:rPr>
          <w:t>中国磷肥行业市场调查研究及发展前景预测报告（2025年版）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3116275d84947" w:history="1">
        <w:r>
          <w:rPr>
            <w:rStyle w:val="Hyperlink"/>
          </w:rPr>
          <w:t>https://www.20087.com/3/3A/LinFeiFaZhanQuShiFenXi.html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ed9022a7145ad" w:history="1">
      <w:r>
        <w:rPr>
          <w:rStyle w:val="Hyperlink"/>
        </w:rPr>
        <w:t>中国磷肥行业市场调查研究及发展前景预测报告（2025年版）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LinFeiFaZhanQuShiFenXi.html" TargetMode="External" Id="R1683116275d8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LinFeiFaZhanQuShiFenXi.html" TargetMode="External" Id="Rc12ed9022a71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2025-01-20T23:55:00Z</dcterms:created>
  <dcterms:modified xsi:type="dcterms:W3CDTF">2025-01-21T00:55:00Z</dcterms:modified>
  <dc:subject>中国磷肥行业市场调查研究及发展前景预测报告（2025年版）</dc:subject>
  <dc:title>中国磷肥行业市场调查研究及发展前景预测报告（2025年版）</dc:title>
  <cp:keywords>中国磷肥行业市场调查研究及发展前景预测报告（2025年版）</cp:keywords>
  <dc:description>中国磷肥行业市场调查研究及发展前景预测报告（2025年版）</dc:description>
</cp:coreProperties>
</file>