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0b5601bd425a" w:history="1">
              <w:r>
                <w:rPr>
                  <w:rStyle w:val="Hyperlink"/>
                </w:rPr>
                <w:t>中国硝酸铵行业现状调研分析及市场前景预测报告（2025版）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0b5601bd425a" w:history="1">
              <w:r>
                <w:rPr>
                  <w:rStyle w:val="Hyperlink"/>
                </w:rPr>
                <w:t>中国硝酸铵行业现状调研分析及市场前景预测报告（2025版）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0b5601bd425a" w:history="1">
                <w:r>
                  <w:rPr>
                    <w:rStyle w:val="Hyperlink"/>
                  </w:rPr>
                  <w:t>https://www.20087.com/M_ShiYouHuaGong/A5/XiaoSuanAnWeiLaiFaZhanQuShi.html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重要的化肥和工业爆炸物原料，在全球范围内拥有庞大的市场。农业领域的应用占主导，其作为氮肥的有效性被广泛认可。同时，化工和矿业行业对其作为炸药成分的需求也十分旺盛。近年来，由于全球人口增长和对粮食产量提升的追求，硝酸铵的市场规模持续扩大。</w:t>
      </w:r>
      <w:r>
        <w:rPr>
          <w:rFonts w:hint="eastAsia"/>
        </w:rPr>
        <w:br/>
      </w:r>
      <w:r>
        <w:rPr>
          <w:rFonts w:hint="eastAsia"/>
        </w:rPr>
        <w:t>　　未来，硝酸铵行业将面临多重挑战与机遇。一方面，环境保护意识的增强促使行业寻求更加安全和环境友好的生产方法，减少氨氧化过程中产生的温室气体排放。另一方面，技术进步将推动硝酸铵生产效率的提升，降低能耗和成本。同时，新型肥料的研发，如控释肥料，可能会部分替代传统硝酸铵肥料，以减少环境污染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30b5601bd425a" w:history="1">
        <w:r>
          <w:rPr>
            <w:rStyle w:val="Hyperlink"/>
          </w:rPr>
          <w:t>中国硝酸铵行业现状调研分析及市场前景预测报告（2025版）</w:t>
        </w:r>
      </w:hyperlink>
      <w:r>
        <w:rPr>
          <w:rFonts w:hint="eastAsia"/>
        </w:rPr>
        <w:t>》依托权威机构及相关协会的数据资料，全面解析了硝酸铵行业现状、市场需求及市场规模，系统梳理了硝酸铵产业链结构、价格趋势及各细分市场动态。报告对硝酸铵市场前景与发展趋势进行了科学预测，重点分析了品牌竞争格局、市场集中度及主要企业的经营表现。同时，通过SWOT分析揭示了硝酸铵行业面临的机遇与风险，为硝酸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硝酸铵阐述</w:t>
      </w:r>
      <w:r>
        <w:rPr>
          <w:rFonts w:hint="eastAsia"/>
        </w:rPr>
        <w:br/>
      </w:r>
      <w:r>
        <w:rPr>
          <w:rFonts w:hint="eastAsia"/>
        </w:rPr>
        <w:t>　　　　一、硝酸铵特性</w:t>
      </w:r>
      <w:r>
        <w:rPr>
          <w:rFonts w:hint="eastAsia"/>
        </w:rPr>
        <w:br/>
      </w:r>
      <w:r>
        <w:rPr>
          <w:rFonts w:hint="eastAsia"/>
        </w:rPr>
        <w:t>　　　　二、硝酸铵的组成及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2025年世界硝酸铵市场运营态势分析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2025年世界硝酸铵行业发展现状分析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二、国际硝酸铵价格走势分析</w:t>
      </w:r>
      <w:r>
        <w:rPr>
          <w:rFonts w:hint="eastAsia"/>
        </w:rPr>
        <w:br/>
      </w:r>
      <w:r>
        <w:rPr>
          <w:rFonts w:hint="eastAsia"/>
        </w:rPr>
        <w:t>　　　　三、国外硝酸铵行业特征分析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2025年世界主要国家硝酸铵市场行情分析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2025-2031年世界硝酸铵行业发展前景预测分析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2025年中国硝酸铵生产技术与工艺研究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2025年中国硝酸铵行业在建拟建项目分析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2025年中国硝酸铵行业发展对策与建议分析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2020-2025年中国硝酸铵相关行业数据监测分析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2020-2025年中国硝酸铵进出口数据监测分析（31025000）</w:t>
      </w:r>
      <w:r>
        <w:rPr>
          <w:rFonts w:hint="eastAsia"/>
        </w:rPr>
        <w:br/>
      </w:r>
      <w:r>
        <w:rPr>
          <w:rFonts w:hint="eastAsia"/>
        </w:rPr>
        <w:t>　　第一节 2020-2025年中国硝酸铵进口数据分析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一、春节价格的反季节上扬</w:t>
      </w:r>
      <w:r>
        <w:rPr>
          <w:rFonts w:hint="eastAsia"/>
        </w:rPr>
        <w:br/>
      </w:r>
      <w:r>
        <w:rPr>
          <w:rFonts w:hint="eastAsia"/>
        </w:rPr>
        <w:t>　　　　二、价格珠峰的急速涨跌与轮回：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第二节 2025年中国浓硝酸产业运行动态分析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二、泸天化浓硝酸产量创新高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t>　　第三节 2025年中国浓硝酸产业市场运行态势分析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一、尿素行情激活浓硝酸市场分析</w:t>
      </w:r>
      <w:r>
        <w:rPr>
          <w:rFonts w:hint="eastAsia"/>
        </w:rPr>
        <w:br/>
      </w:r>
      <w:r>
        <w:rPr>
          <w:rFonts w:hint="eastAsia"/>
        </w:rPr>
        <w:t>　　　　二、浓硝酸骤然紧俏市场急速升温</w:t>
      </w:r>
      <w:r>
        <w:rPr>
          <w:rFonts w:hint="eastAsia"/>
        </w:rPr>
        <w:br/>
      </w:r>
      <w:r>
        <w:rPr>
          <w:rFonts w:hint="eastAsia"/>
        </w:rPr>
        <w:t>　　　　三、浓硝酸价格走势分析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2020-2025年中国浓硝酸产量数据统计分析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2025年中国氮肥行业发展现状分析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　　四、内我国氮肥业又添数百万吨新产能</w:t>
      </w:r>
      <w:r>
        <w:rPr>
          <w:rFonts w:hint="eastAsia"/>
        </w:rPr>
        <w:br/>
      </w:r>
      <w:r>
        <w:rPr>
          <w:rFonts w:hint="eastAsia"/>
        </w:rPr>
        <w:t>　　第二节 2025年中国氮肥行业存在的主要问题分析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2025年中国氮肥行业节能减排实施目标与技术创新分析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2025年中国氮肥市场运营状况分析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二、中国氮肥企业发展形势分析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三、氮肥行业细分市场分析</w:t>
      </w:r>
      <w:r>
        <w:rPr>
          <w:rFonts w:hint="eastAsia"/>
        </w:rPr>
        <w:br/>
      </w:r>
      <w:r>
        <w:rPr>
          <w:rFonts w:hint="eastAsia"/>
        </w:rPr>
        <w:t>　　第五节 2020-2025年中国氮肥产量数据统计分析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2025-2031年中国硝酸铵行业投资商机与风险预警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2025年中国硝酸铵市场投资概况</w:t>
      </w:r>
      <w:r>
        <w:rPr>
          <w:rFonts w:hint="eastAsia"/>
        </w:rPr>
        <w:br/>
      </w:r>
      <w:r>
        <w:rPr>
          <w:rFonts w:hint="eastAsia"/>
        </w:rPr>
        <w:t>　　　　一、中国化工产业投资环境分析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二、中国硝酸铵投资与在建项目分析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第四节 中^智^林^：权威专家投资观点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2025年我国氮肥制造行业不同类型企业数量分布图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2025年我国氮肥制造行业不同所有制企业数量分布图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2025年我国氮肥制造行业不同类型企业销售收入分布图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2025年我国氮肥制造行业不同所有制企业销售收入分布图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2020-2025年我国氮肥制造行业主要盈利指标增长趋势图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2020-2025年中国硝酸铵进口数量分析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福建省邵武化肥厂经营收入走势图</w:t>
      </w:r>
      <w:r>
        <w:rPr>
          <w:rFonts w:hint="eastAsia"/>
        </w:rPr>
        <w:br/>
      </w:r>
      <w:r>
        <w:rPr>
          <w:rFonts w:hint="eastAsia"/>
        </w:rPr>
        <w:t>　　图表 福建省邵武化肥厂盈利指标走势图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福建省邵武化肥厂负债情况图</w:t>
      </w:r>
      <w:r>
        <w:rPr>
          <w:rFonts w:hint="eastAsia"/>
        </w:rPr>
        <w:br/>
      </w:r>
      <w:r>
        <w:rPr>
          <w:rFonts w:hint="eastAsia"/>
        </w:rPr>
        <w:t>　　图表 福建省邵武化肥厂负债指标走势图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2020-2025年中国浓硝酸产量变化图</w:t>
      </w:r>
      <w:r>
        <w:rPr>
          <w:rFonts w:hint="eastAsia"/>
        </w:rPr>
        <w:br/>
      </w:r>
      <w:r>
        <w:rPr>
          <w:rFonts w:hint="eastAsia"/>
        </w:rPr>
        <w:t>　　图表 2020-2025年中国浓硝酸重点省市产量对比图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2025年中国浓硝酸产量和2025年同期对比图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2025年中国浓硝酸产量前5位省市对比图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2025年中国浓硝酸前5位省市产量比例图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2025年中国浓硝酸重点省市产量及增长率统计表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2025年中国浓硝酸产量增长率排名前5位省市对比图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2025年中国浓硝酸主要省份产量比重统计表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2025年中国浓硝酸市场集中度和2025年同期对比图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2020-2025年中国氮肥产量变化图</w:t>
      </w:r>
      <w:r>
        <w:rPr>
          <w:rFonts w:hint="eastAsia"/>
        </w:rPr>
        <w:br/>
      </w:r>
      <w:r>
        <w:rPr>
          <w:rFonts w:hint="eastAsia"/>
        </w:rPr>
        <w:t>　　图表 2020-2025年中国氮肥重点省市产量对比图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2025年中国氮肥前5位省市产量比例图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2025年中国氮肥重点省市产量及增长率统计表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2025年中国氮肥产量增长率排名前5位省市对比图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2025年中国氮肥主要省份产量比重统计表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2025年中国氮肥市场集中度和2025年同期对比图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2020-2025年中国氮肥产量变化图</w:t>
      </w:r>
      <w:r>
        <w:rPr>
          <w:rFonts w:hint="eastAsia"/>
        </w:rPr>
        <w:br/>
      </w:r>
      <w:r>
        <w:rPr>
          <w:rFonts w:hint="eastAsia"/>
        </w:rPr>
        <w:t>　　图表 2020-2025年中国氮肥重点省市产量对比图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2025年中国氮肥前5位省市产量比例图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2025年中国氮肥重点省市产量及增长率统计表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2025年中国氮肥产量增长率排名前5位省市对比图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2025年中国氮肥主要省份产量比重统计表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2025年中国氮肥市场集中度和2025年同期对比图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2025-2031年中国硝酸铵供给预测分析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2025-2031年中国硝酸铵行业市场盈利能力预测分析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0b5601bd425a" w:history="1">
        <w:r>
          <w:rPr>
            <w:rStyle w:val="Hyperlink"/>
          </w:rPr>
          <w:t>中国硝酸铵行业现状调研分析及市场前景预测报告（2025版）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0b5601bd425a" w:history="1">
        <w:r>
          <w:rPr>
            <w:rStyle w:val="Hyperlink"/>
          </w:rPr>
          <w:t>https://www.20087.com/M_ShiYouHuaGong/A5/XiaoSuanAnWeiLaiFaZhanQuShi.html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e73b13c8452a" w:history="1">
      <w:r>
        <w:rPr>
          <w:rStyle w:val="Hyperlink"/>
        </w:rPr>
        <w:t>中国硝酸铵行业现状调研分析及市场前景预测报告（2025版）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XiaoSuanAnWeiLaiFaZhanQuShi.html" TargetMode="External" Id="Rfd730b5601bd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XiaoSuanAnWeiLaiFaZhanQuShi.html" TargetMode="External" Id="R0a63e73b13c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2025-05-23T23:36:00Z</dcterms:created>
  <dcterms:modified xsi:type="dcterms:W3CDTF">2025-05-24T00:36:00Z</dcterms:modified>
  <dc:subject>中国硝酸铵行业现状调研分析及市场前景预测报告（2025版）</dc:subject>
  <dc:title>中国硝酸铵行业现状调研分析及市场前景预测报告（2025版）</dc:title>
  <cp:keywords>中国硝酸铵行业现状调研分析及市场前景预测报告（2025版）</cp:keywords>
  <dc:description>中国硝酸铵行业现状调研分析及市场前景预测报告（2025版）</dc:description>
</cp:coreProperties>
</file>