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ee492c66f429e" w:history="1">
              <w:r>
                <w:rPr>
                  <w:rStyle w:val="Hyperlink"/>
                </w:rPr>
                <w:t>2026-2032年中国氢氧化钙行业市场深度调研及前景预测报告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ee492c66f429e" w:history="1">
              <w:r>
                <w:rPr>
                  <w:rStyle w:val="Hyperlink"/>
                </w:rPr>
                <w:t>2026-2032年中国氢氧化钙行业市场深度调研及前景预测报告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ee492c66f429e" w:history="1">
                <w:r>
                  <w:rPr>
                    <w:rStyle w:val="Hyperlink"/>
                  </w:rPr>
                  <w:t>https://www.20087.com/9/8A/QingYangHuaGaiShiChangQianJing.html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俗称熟石灰，是一种重要的无机化学品，广泛应用于农业、建筑、化工和环保等领域。近年来，随着农业可持续发展和环境治理的需要，氢氧化钙的生产和应用得到了新的关注。在农业上，氢氧化钙用于土壤改良和病虫害防治；在环保上，用于废水处理和烟气脱硫。同时，氢氧化钙的生产工艺也朝着更加环保和节能的方向发展，如采用余热回收和粉尘控制技术。</w:t>
      </w:r>
      <w:r>
        <w:rPr>
          <w:rFonts w:hint="eastAsia"/>
        </w:rPr>
        <w:br/>
      </w:r>
      <w:r>
        <w:rPr>
          <w:rFonts w:hint="eastAsia"/>
        </w:rPr>
        <w:t>　　未来，氢氧化钙将更加注重功能化和应用拓展。功能化方面，将开发更多具有特定功能的氢氧化钙产品，如用于生物肥料的缓释氢氧化钙和用于食品行业的食品级氢氧化钙。应用拓展方面，将探索氢氧化钙在新兴领域的应用，如作为CO2捕获剂和新型建筑材料的添加剂，以满足市场对环保和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ee492c66f429e" w:history="1">
        <w:r>
          <w:rPr>
            <w:rStyle w:val="Hyperlink"/>
          </w:rPr>
          <w:t>2026-2032年中国氢氧化钙行业市场深度调研及前景预测报告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氢氧化钙行业发展环境、产业链结构、市场供需状况及价格变化，重点研究了氢氧化钙行业内主要企业的经营现状。报告对氢氧化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四、政策变更对氢氧化钙行业影响分析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六、金融危机对氢氧化钙行业影响分析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六、社会背景对氢氧化钙行业影响分析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四、技术创新对氢氧化钙行业影响分析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一、2020-2025年中国氢氧化钙的供给分析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三、2020-2025年中国氢氧化钙的供需平衡分析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一、2026-2032年中国氢氧化钙的供给预测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二、2026-2032年中国氢氧化钙的需求预测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氢氧化钙的进出口分析</w:t>
      </w:r>
      <w:r>
        <w:rPr>
          <w:rFonts w:hint="eastAsia"/>
        </w:rPr>
        <w:br/>
      </w:r>
      <w:r>
        <w:rPr>
          <w:rFonts w:hint="eastAsia"/>
        </w:rPr>
        <w:t>　　第一节 中国氢氧化钙的进出口格局分析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2020-2025年中国氢氧化钙的进出口数据统计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2026-2032年中国氢氧化钙的出口预测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2020-2025年中国氢氧化钙行业重点数据解析</w:t>
      </w:r>
      <w:r>
        <w:rPr>
          <w:rFonts w:hint="eastAsia"/>
        </w:rPr>
        <w:br/>
      </w:r>
      <w:r>
        <w:rPr>
          <w:rFonts w:hint="eastAsia"/>
        </w:rPr>
        <w:t>　　第一节 氢氧化钙行业规模情况分析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一、氢氧化钙行业单位规模情况分析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二、氢氧化钙行业人员规模状况分析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三、氢氧化钙行业资产规模状况分析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四、氢氧化钙行业市场规模状况分析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氢氧化钙行业综合能力分析及预测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一、氢氧化钙行业盈利能力分析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二、氢氧化钙行业偿债能力分析</w:t>
      </w:r>
      <w:r>
        <w:rPr>
          <w:rFonts w:hint="eastAsia"/>
        </w:rPr>
        <w:br/>
      </w:r>
      <w:r>
        <w:rPr>
          <w:rFonts w:hint="eastAsia"/>
        </w:rPr>
        <w:t>　　　　三、氢氧化钙行业营运能力分析</w:t>
      </w:r>
      <w:r>
        <w:rPr>
          <w:rFonts w:hint="eastAsia"/>
        </w:rPr>
        <w:br/>
      </w:r>
      <w:r>
        <w:rPr>
          <w:rFonts w:hint="eastAsia"/>
        </w:rPr>
        <w:t>　　　　四、氢氧化钙行业发展能力分析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氢氧化钙行业市场竞争分析</w:t>
      </w:r>
      <w:r>
        <w:rPr>
          <w:rFonts w:hint="eastAsia"/>
        </w:rPr>
        <w:br/>
      </w:r>
      <w:r>
        <w:rPr>
          <w:rFonts w:hint="eastAsia"/>
        </w:rPr>
        <w:t>　　第一节 氢氧化钙行业竞争结构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中国氢氧化钙行业国际竞争力比较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氢氧化钙行业集中度分析</w:t>
      </w:r>
      <w:r>
        <w:rPr>
          <w:rFonts w:hint="eastAsia"/>
        </w:rPr>
        <w:br/>
      </w:r>
      <w:r>
        <w:rPr>
          <w:rFonts w:hint="eastAsia"/>
        </w:rPr>
        <w:t>　　第四节 氢氧化钙行业竞争趋势</w:t>
      </w:r>
      <w:r>
        <w:rPr>
          <w:rFonts w:hint="eastAsia"/>
        </w:rPr>
        <w:br/>
      </w:r>
      <w:r>
        <w:rPr>
          <w:rFonts w:hint="eastAsia"/>
        </w:rPr>
        <w:t>　　第五节 氢氧化钙行业竞争策略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2026-2032年氢氧化钙行业投资分析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2026-2032年氢氧化钙行业投资环境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2026-2032年氢氧化钙行业投资机遇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2026-2032年氢氧化钙行业投资风险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2026-2032年氢氧化钙行业投资前景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氢氧化钙行业前景分析及对策</w:t>
      </w:r>
      <w:r>
        <w:rPr>
          <w:rFonts w:hint="eastAsia"/>
        </w:rPr>
        <w:br/>
      </w:r>
      <w:r>
        <w:rPr>
          <w:rFonts w:hint="eastAsia"/>
        </w:rPr>
        <w:t>　　第一节 氢氧化钙行业发展前景分析</w:t>
      </w:r>
      <w:r>
        <w:rPr>
          <w:rFonts w:hint="eastAsia"/>
        </w:rPr>
        <w:br/>
      </w:r>
      <w:r>
        <w:rPr>
          <w:rFonts w:hint="eastAsia"/>
        </w:rPr>
        <w:t>　　　　一、氢氧化钙行业市场发展前景分析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二、氢氧化钙行业市场蕴藏的商机分析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三、氢氧化钙行业十四五规划整体解读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中.智林.－氢氧化钙行业发展对策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2026-2032年中国氢氧化钙行业产量预测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2026-2032年中国氢氧化钙行业市场需求预测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2026-2032年中国氢氧化钙行业产品市场价格走势预测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氢氧化钙重点企业经营情况分析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2026-2032年中国氢氧化钙市场规模预测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2026-2032年中国氢氧化钙行业利润预测</w:t>
      </w:r>
      <w:r>
        <w:rPr>
          <w:rFonts w:hint="eastAsia"/>
        </w:rPr>
        <w:br/>
      </w:r>
      <w:r>
        <w:rPr>
          <w:rFonts w:hint="eastAsia"/>
        </w:rPr>
        <w:t>　　图表 2026年氢氧化钙行业壁垒</w:t>
      </w:r>
      <w:r>
        <w:rPr>
          <w:rFonts w:hint="eastAsia"/>
        </w:rPr>
        <w:br/>
      </w:r>
      <w:r>
        <w:rPr>
          <w:rFonts w:hint="eastAsia"/>
        </w:rPr>
        <w:t>　　图表 2026年氢氧化钙市场前景分析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2026-2032年中国氢氧化钙市场需求预测</w:t>
      </w:r>
      <w:r>
        <w:rPr>
          <w:rFonts w:hint="eastAsia"/>
        </w:rPr>
        <w:br/>
      </w:r>
      <w:r>
        <w:rPr>
          <w:rFonts w:hint="eastAsia"/>
        </w:rPr>
        <w:t>　　图表 2026年氢氧化钙发展趋势预测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ee492c66f429e" w:history="1">
        <w:r>
          <w:rPr>
            <w:rStyle w:val="Hyperlink"/>
          </w:rPr>
          <w:t>2026-2032年中国氢氧化钙行业市场深度调研及前景预测报告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ee492c66f429e" w:history="1">
        <w:r>
          <w:rPr>
            <w:rStyle w:val="Hyperlink"/>
          </w:rPr>
          <w:t>https://www.20087.com/9/8A/QingYangHuaGaiShiChangQianJing.html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热点：生石灰和熟石灰的区别、氢氧化钙的作用和用途、氢氧化钙的物理性质、氢氧化钙是沉淀吗、硝酸银的作用和功效、氢氧化钙溶解度、氢氧化钙有阻射性吗、氢氧化钙溶解度与温度的关系、氢氧化钙成分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b02855e9849e2" w:history="1">
      <w:r>
        <w:rPr>
          <w:rStyle w:val="Hyperlink"/>
        </w:rPr>
        <w:t>2026-2032年中国氢氧化钙行业市场深度调研及前景预测报告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QingYangHuaGaiShiChangQianJing.html" TargetMode="External" Id="Rc35ee492c66f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QingYangHuaGaiShiChangQianJing.html" TargetMode="External" Id="Rbfeb02855e98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2025-11-16T04:14:00Z</dcterms:created>
  <dcterms:modified xsi:type="dcterms:W3CDTF">2025-11-16T05:14:00Z</dcterms:modified>
  <dc:subject>2026-2032年中国氢氧化钙行业市场深度调研及前景预测报告</dc:subject>
  <dc:title>2026-2032年中国氢氧化钙行业市场深度调研及前景预测报告</dc:title>
  <cp:keywords>2026-2032年中国氢氧化钙行业市场深度调研及前景预测报告</cp:keywords>
  <dc:description>2026-2032年中国氢氧化钙行业市场深度调研及前景预测报告</dc:description>
</cp:coreProperties>
</file>