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7b100d68748e7" w:history="1">
              <w:r>
                <w:rPr>
                  <w:rStyle w:val="Hyperlink"/>
                </w:rPr>
                <w:t>中国氢氧化铝市场调查研究与发展前景预测报告（2025-2031年）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7b100d68748e7" w:history="1">
              <w:r>
                <w:rPr>
                  <w:rStyle w:val="Hyperlink"/>
                </w:rPr>
                <w:t>中国氢氧化铝市场调查研究与发展前景预测报告（2025-2031年）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7b100d68748e7" w:history="1">
                <w:r>
                  <w:rPr>
                    <w:rStyle w:val="Hyperlink"/>
                  </w:rPr>
                  <w:t>https://www.20087.com/1/56/QingYangHuaLvShiChangDiaoYanYuQi.html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被广泛应用于阻燃剂、造纸、水处理以及医药等行业。近年来，随着对环保和安全要求的提高，氢氧化铝因其无毒、无腐蚀性的特性，在阻燃材料领域的应用日益广泛。同时，科研人员正在探索其在新型能源存储和转化中的潜在用途，如作为锂离子电池的正极材料。</w:t>
      </w:r>
      <w:r>
        <w:rPr>
          <w:rFonts w:hint="eastAsia"/>
        </w:rPr>
        <w:br/>
      </w:r>
      <w:r>
        <w:rPr>
          <w:rFonts w:hint="eastAsia"/>
        </w:rPr>
        <w:t>　　氢氧化铝的未来研发将侧重于提高其功能性，尤其是在电子和新能源产业中的应用。通过纳米技术改进氢氧化铝的粒径和形态，可以增强其电化学性能，使其成为高性能储能材料的候选者。同时，对于氢氧化铝的改性研究，如表面活性剂的使用，将改善其在不同介质中的分散性和稳定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7b100d68748e7" w:history="1">
        <w:r>
          <w:rPr>
            <w:rStyle w:val="Hyperlink"/>
          </w:rPr>
          <w:t>中国氢氧化铝市场调查研究与发展前景预测报告（2025-2031年）</w:t>
        </w:r>
      </w:hyperlink>
      <w:r>
        <w:rPr>
          <w:rFonts w:hint="eastAsia"/>
        </w:rPr>
        <w:t>》依托多年行业监测数据，结合氢氧化铝行业现状与未来前景，系统分析了氢氧化铝市场需求、市场规模、产业链结构、价格机制及细分市场特征。报告对氢氧化铝市场前景进行了客观评估，预测了氢氧化铝行业发展趋势，并详细解读了品牌竞争格局、市场集中度及重点企业的运营表现。此外，报告通过SWOT分析识别了氢氧化铝行业机遇与潜在风险，为投资者和决策者提供了科学、规范的战略建议，助力把握氢氧化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一、拜耳法</w:t>
      </w:r>
      <w:r>
        <w:rPr>
          <w:rFonts w:hint="eastAsia"/>
        </w:rPr>
        <w:br/>
      </w:r>
      <w:r>
        <w:rPr>
          <w:rFonts w:hint="eastAsia"/>
        </w:rPr>
        <w:t>　　　　二、碱石灰烧结法</w:t>
      </w:r>
      <w:r>
        <w:rPr>
          <w:rFonts w:hint="eastAsia"/>
        </w:rPr>
        <w:br/>
      </w:r>
      <w:r>
        <w:rPr>
          <w:rFonts w:hint="eastAsia"/>
        </w:rPr>
        <w:t>　　　　三、拜耳－烧结联合法</w:t>
      </w:r>
      <w:r>
        <w:rPr>
          <w:rFonts w:hint="eastAsia"/>
        </w:rPr>
        <w:br/>
      </w:r>
      <w:r>
        <w:rPr>
          <w:rFonts w:hint="eastAsia"/>
        </w:rPr>
        <w:t>　　　　四、阻燃用氢氧化铝制备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2024-2025年中国氢氧化铝市场供需分析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二、2025-2031年中国氢氧化铝产量预测</w:t>
      </w:r>
      <w:r>
        <w:rPr>
          <w:rFonts w:hint="eastAsia"/>
        </w:rPr>
        <w:br/>
      </w:r>
      <w:r>
        <w:rPr>
          <w:rFonts w:hint="eastAsia"/>
        </w:rPr>
        <w:t>　　第二节 中国氢氧化铝市场状况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二、2025-2031年中国氢氧化铝需求预测</w:t>
      </w:r>
      <w:r>
        <w:rPr>
          <w:rFonts w:hint="eastAsia"/>
        </w:rPr>
        <w:br/>
      </w:r>
      <w:r>
        <w:rPr>
          <w:rFonts w:hint="eastAsia"/>
        </w:rPr>
        <w:t>　　第三节 中国氢氧化铝市场价格状况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2025年氢氧化铝区域市场需求分析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中国氢氧化铝行业相关产业分析</w:t>
      </w:r>
      <w:r>
        <w:rPr>
          <w:rFonts w:hint="eastAsia"/>
        </w:rPr>
        <w:br/>
      </w:r>
      <w:r>
        <w:rPr>
          <w:rFonts w:hint="eastAsia"/>
        </w:rPr>
        <w:t>　　第一节 氢氧化铝行业产业链概述</w:t>
      </w:r>
      <w:r>
        <w:rPr>
          <w:rFonts w:hint="eastAsia"/>
        </w:rPr>
        <w:br/>
      </w:r>
      <w:r>
        <w:rPr>
          <w:rFonts w:hint="eastAsia"/>
        </w:rPr>
        <w:t>　　第二节 氢氧化铝上游产业发展状况分析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一、上游原材料相关概述</w:t>
      </w:r>
      <w:r>
        <w:rPr>
          <w:rFonts w:hint="eastAsia"/>
        </w:rPr>
        <w:br/>
      </w:r>
      <w:r>
        <w:rPr>
          <w:rFonts w:hint="eastAsia"/>
        </w:rPr>
        <w:t>　　　　二、上游原材料储量分析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氢氧化铝下游产业发展情况分析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2020-2025年氢氧化铝进出口数据分析</w:t>
      </w:r>
      <w:r>
        <w:rPr>
          <w:rFonts w:hint="eastAsia"/>
        </w:rPr>
        <w:br/>
      </w:r>
      <w:r>
        <w:rPr>
          <w:rFonts w:hint="eastAsia"/>
        </w:rPr>
        <w:t>　　2020-2025年中国氢氧化铝（28183000）进出口平均单价分析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2020-2025年氢氧化铝进口分析</w:t>
      </w:r>
      <w:r>
        <w:rPr>
          <w:rFonts w:hint="eastAsia"/>
        </w:rPr>
        <w:br/>
      </w:r>
      <w:r>
        <w:rPr>
          <w:rFonts w:hint="eastAsia"/>
        </w:rPr>
        <w:t>　　　　一、氢氧化铝进口数量情况</w:t>
      </w:r>
      <w:r>
        <w:rPr>
          <w:rFonts w:hint="eastAsia"/>
        </w:rPr>
        <w:br/>
      </w:r>
      <w:r>
        <w:rPr>
          <w:rFonts w:hint="eastAsia"/>
        </w:rPr>
        <w:t>　　　　二、氢氧化铝进口金额分析</w:t>
      </w:r>
      <w:r>
        <w:rPr>
          <w:rFonts w:hint="eastAsia"/>
        </w:rPr>
        <w:br/>
      </w:r>
      <w:r>
        <w:rPr>
          <w:rFonts w:hint="eastAsia"/>
        </w:rPr>
        <w:t>　　　　三、氢氧化铝进口来源分析</w:t>
      </w:r>
      <w:r>
        <w:rPr>
          <w:rFonts w:hint="eastAsia"/>
        </w:rPr>
        <w:br/>
      </w:r>
      <w:r>
        <w:rPr>
          <w:rFonts w:hint="eastAsia"/>
        </w:rPr>
        <w:t>　　　　四、氢氧化铝进口价格分析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2020-2025年氢氧化铝出口分析</w:t>
      </w:r>
      <w:r>
        <w:rPr>
          <w:rFonts w:hint="eastAsia"/>
        </w:rPr>
        <w:br/>
      </w:r>
      <w:r>
        <w:rPr>
          <w:rFonts w:hint="eastAsia"/>
        </w:rPr>
        <w:t>　　　　一、氢氧化铝出口数量情况</w:t>
      </w:r>
      <w:r>
        <w:rPr>
          <w:rFonts w:hint="eastAsia"/>
        </w:rPr>
        <w:br/>
      </w:r>
      <w:r>
        <w:rPr>
          <w:rFonts w:hint="eastAsia"/>
        </w:rPr>
        <w:t>　　　　二、氢氧化铝出口金额分析</w:t>
      </w:r>
      <w:r>
        <w:rPr>
          <w:rFonts w:hint="eastAsia"/>
        </w:rPr>
        <w:br/>
      </w:r>
      <w:r>
        <w:rPr>
          <w:rFonts w:hint="eastAsia"/>
        </w:rPr>
        <w:t>　　　　三、氢氧化铝出口流向分析</w:t>
      </w:r>
      <w:r>
        <w:rPr>
          <w:rFonts w:hint="eastAsia"/>
        </w:rPr>
        <w:br/>
      </w:r>
      <w:r>
        <w:rPr>
          <w:rFonts w:hint="eastAsia"/>
        </w:rPr>
        <w:t>　　　　四、氢氧化铝出口价格分析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河南有色汇源铝业有限公司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获嘉县楼村实业公司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山西武圣铝业有限公司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河南晶鑫实业有限公司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孝义市田园化工有限公司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二、氢氧化铝市场前景分析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2025-2031年氢氧化铝行业投资策略及建议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氢氧化铝企业发展战略规划背景意义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氢氧化铝企业战略规划制定依据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中^智林－氢氧化铝企业战略规划策略分析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氢氧化铝相关性质分析</w:t>
      </w:r>
      <w:r>
        <w:rPr>
          <w:rFonts w:hint="eastAsia"/>
        </w:rPr>
        <w:br/>
      </w:r>
      <w:r>
        <w:rPr>
          <w:rFonts w:hint="eastAsia"/>
        </w:rPr>
        <w:t>　　图表 2 工业氢氧化铝质量指标分析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中国氢氧化铝进出口税率分析</w:t>
      </w:r>
      <w:r>
        <w:rPr>
          <w:rFonts w:hint="eastAsia"/>
        </w:rPr>
        <w:br/>
      </w:r>
      <w:r>
        <w:rPr>
          <w:rFonts w:hint="eastAsia"/>
        </w:rPr>
        <w:t>　　图表 13 拜耳法工艺流程</w:t>
      </w:r>
      <w:r>
        <w:rPr>
          <w:rFonts w:hint="eastAsia"/>
        </w:rPr>
        <w:br/>
      </w:r>
      <w:r>
        <w:rPr>
          <w:rFonts w:hint="eastAsia"/>
        </w:rPr>
        <w:t>　　图表 14 碱石灰烧结法的常用流程</w:t>
      </w:r>
      <w:r>
        <w:rPr>
          <w:rFonts w:hint="eastAsia"/>
        </w:rPr>
        <w:br/>
      </w:r>
      <w:r>
        <w:rPr>
          <w:rFonts w:hint="eastAsia"/>
        </w:rPr>
        <w:t>　　图表 15 2020-2025年中国氢氧化铝产量变化趋势图</w:t>
      </w:r>
      <w:r>
        <w:rPr>
          <w:rFonts w:hint="eastAsia"/>
        </w:rPr>
        <w:br/>
      </w:r>
      <w:r>
        <w:rPr>
          <w:rFonts w:hint="eastAsia"/>
        </w:rPr>
        <w:t>　　图表 16 中国氢氧化铝部分企业统计</w:t>
      </w:r>
      <w:r>
        <w:rPr>
          <w:rFonts w:hint="eastAsia"/>
        </w:rPr>
        <w:br/>
      </w:r>
      <w:r>
        <w:rPr>
          <w:rFonts w:hint="eastAsia"/>
        </w:rPr>
        <w:t>　　图表 17 2025-2031年中国氢氧化铝产量预测趋势图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2025-2031年中国氢氧化铝需求量预测趋势图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2020-2025年中铝股份氢氧化铝价格统计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27 氢氧化铝产业链结构图</w:t>
      </w:r>
      <w:r>
        <w:rPr>
          <w:rFonts w:hint="eastAsia"/>
        </w:rPr>
        <w:br/>
      </w:r>
      <w:r>
        <w:rPr>
          <w:rFonts w:hint="eastAsia"/>
        </w:rPr>
        <w:t>　　图表 28 中国铝土矿储量情况统计</w:t>
      </w:r>
      <w:r>
        <w:rPr>
          <w:rFonts w:hint="eastAsia"/>
        </w:rPr>
        <w:br/>
      </w:r>
      <w:r>
        <w:rPr>
          <w:rFonts w:hint="eastAsia"/>
        </w:rPr>
        <w:t>　　图表 29 中国各地区铝土矿基础储量统计</w:t>
      </w:r>
      <w:r>
        <w:rPr>
          <w:rFonts w:hint="eastAsia"/>
        </w:rPr>
        <w:br/>
      </w:r>
      <w:r>
        <w:rPr>
          <w:rFonts w:hint="eastAsia"/>
        </w:rPr>
        <w:t>　　图表 30 中国铝产品产量情况统计</w:t>
      </w:r>
      <w:r>
        <w:rPr>
          <w:rFonts w:hint="eastAsia"/>
        </w:rPr>
        <w:br/>
      </w:r>
      <w:r>
        <w:rPr>
          <w:rFonts w:hint="eastAsia"/>
        </w:rPr>
        <w:t>　　图表 31 2025年山西铝土矿价格统计</w:t>
      </w:r>
      <w:r>
        <w:rPr>
          <w:rFonts w:hint="eastAsia"/>
        </w:rPr>
        <w:br/>
      </w:r>
      <w:r>
        <w:rPr>
          <w:rFonts w:hint="eastAsia"/>
        </w:rPr>
        <w:t>　　图表 32 2024-2025年中国氟化铝供需变化趋势图</w:t>
      </w:r>
      <w:r>
        <w:rPr>
          <w:rFonts w:hint="eastAsia"/>
        </w:rPr>
        <w:br/>
      </w:r>
      <w:r>
        <w:rPr>
          <w:rFonts w:hint="eastAsia"/>
        </w:rPr>
        <w:t>　　图表 33 2025年中国橡胶和塑料制品业经济指标分析</w:t>
      </w:r>
      <w:r>
        <w:rPr>
          <w:rFonts w:hint="eastAsia"/>
        </w:rPr>
        <w:br/>
      </w:r>
      <w:r>
        <w:rPr>
          <w:rFonts w:hint="eastAsia"/>
        </w:rPr>
        <w:t>　　图表 34 2025年中国造纸行业经济指标分析</w:t>
      </w:r>
      <w:r>
        <w:rPr>
          <w:rFonts w:hint="eastAsia"/>
        </w:rPr>
        <w:br/>
      </w:r>
      <w:r>
        <w:rPr>
          <w:rFonts w:hint="eastAsia"/>
        </w:rPr>
        <w:t>　　图表 35 2025年中国医药行业经济指标分析</w:t>
      </w:r>
      <w:r>
        <w:rPr>
          <w:rFonts w:hint="eastAsia"/>
        </w:rPr>
        <w:br/>
      </w:r>
      <w:r>
        <w:rPr>
          <w:rFonts w:hint="eastAsia"/>
        </w:rPr>
        <w:t>　　图表 36 2020-2025年中国氢氧化铝下游主要产量统计</w:t>
      </w:r>
      <w:r>
        <w:rPr>
          <w:rFonts w:hint="eastAsia"/>
        </w:rPr>
        <w:br/>
      </w:r>
      <w:r>
        <w:rPr>
          <w:rFonts w:hint="eastAsia"/>
        </w:rPr>
        <w:t>　　图表 37 2020-2025年中国氢氧化铝进口数量统计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2020-2025年中国氢氧化铝进口金额统计</w:t>
      </w:r>
      <w:r>
        <w:rPr>
          <w:rFonts w:hint="eastAsia"/>
        </w:rPr>
        <w:br/>
      </w:r>
      <w:r>
        <w:rPr>
          <w:rFonts w:hint="eastAsia"/>
        </w:rPr>
        <w:t>　　图表 39 2025年中国氢氧化铝进口来源地情况</w:t>
      </w:r>
      <w:r>
        <w:rPr>
          <w:rFonts w:hint="eastAsia"/>
        </w:rPr>
        <w:br/>
      </w:r>
      <w:r>
        <w:rPr>
          <w:rFonts w:hint="eastAsia"/>
        </w:rPr>
        <w:t>　　图表 40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41 2020-2025年中国氢氧化铝出口数量统计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2020-2025年中国氢氧化铝出口金额统计</w:t>
      </w:r>
      <w:r>
        <w:rPr>
          <w:rFonts w:hint="eastAsia"/>
        </w:rPr>
        <w:br/>
      </w:r>
      <w:r>
        <w:rPr>
          <w:rFonts w:hint="eastAsia"/>
        </w:rPr>
        <w:t>　　图表 43 2025年中国氢氧化铝出口流向情况</w:t>
      </w:r>
      <w:r>
        <w:rPr>
          <w:rFonts w:hint="eastAsia"/>
        </w:rPr>
        <w:br/>
      </w:r>
      <w:r>
        <w:rPr>
          <w:rFonts w:hint="eastAsia"/>
        </w:rPr>
        <w:t>　　图表 44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45 河南未来铝业有限公司资产及负债统计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河南未来铝业有限公司收入及利润统计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河南未来铝业有限公司偿债能力统计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48 河南未来铝业有限公司盈利能力统计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49 河南未来铝业有限公司运营能力统计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50 河南有色汇源铝业有限公司资产及负债统计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河南有色汇源铝业有限公司收入及利润统计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河南有色汇源铝业有限公司偿债能力统计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53 河南有色汇源铝业有限公司盈利能力统计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54 河南有色汇源铝业有限公司运营能力统计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55 获嘉县楼村实业公司资产及负债统计</w:t>
      </w:r>
      <w:r>
        <w:rPr>
          <w:rFonts w:hint="eastAsia"/>
        </w:rPr>
        <w:br/>
      </w:r>
      <w:r>
        <w:rPr>
          <w:rFonts w:hint="eastAsia"/>
        </w:rPr>
        <w:t>　　图表 56 获嘉县楼村实业公司收入及利润统计</w:t>
      </w:r>
      <w:r>
        <w:rPr>
          <w:rFonts w:hint="eastAsia"/>
        </w:rPr>
        <w:br/>
      </w:r>
      <w:r>
        <w:rPr>
          <w:rFonts w:hint="eastAsia"/>
        </w:rPr>
        <w:t>　　图表 57 获嘉县楼村实业公司偿债能力统计</w:t>
      </w:r>
      <w:r>
        <w:rPr>
          <w:rFonts w:hint="eastAsia"/>
        </w:rPr>
        <w:br/>
      </w:r>
      <w:r>
        <w:rPr>
          <w:rFonts w:hint="eastAsia"/>
        </w:rPr>
        <w:t>　　图表 58 获嘉县楼村实业公司盈利能力统计</w:t>
      </w:r>
      <w:r>
        <w:rPr>
          <w:rFonts w:hint="eastAsia"/>
        </w:rPr>
        <w:br/>
      </w:r>
      <w:r>
        <w:rPr>
          <w:rFonts w:hint="eastAsia"/>
        </w:rPr>
        <w:t>　　图表 59 获嘉县楼村实业公司运营能力统计</w:t>
      </w:r>
      <w:r>
        <w:rPr>
          <w:rFonts w:hint="eastAsia"/>
        </w:rPr>
        <w:br/>
      </w:r>
      <w:r>
        <w:rPr>
          <w:rFonts w:hint="eastAsia"/>
        </w:rPr>
        <w:t>　　图表 60 山西武圣铝业有限公司资产及负债统计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山西武圣铝业有限公司收入及利润统计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山西武圣铝业有限公司偿债能力统计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63 山西武圣铝业有限公司盈利能力统计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64 山西武圣铝业有限公司运营能力统计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65 河南晶鑫实业有限公司资产及负债统计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河南晶鑫实业有限公司收入及利润统计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河南晶鑫实业有限公司偿债能力统计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68 河南晶鑫实业有限公司盈利能力统计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69 河南晶鑫实业有限公司运营能力统计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70 孝义市田园化工有限公司资产及负债统计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孝义市田园化工有限公司收入及利润统计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孝义市田园化工有限公司偿债能力统计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73 孝义市田园化工有限公司盈利能力统计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74 孝义市田园化工有限公司运营能力统计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75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76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77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78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7b100d68748e7" w:history="1">
        <w:r>
          <w:rPr>
            <w:rStyle w:val="Hyperlink"/>
          </w:rPr>
          <w:t>中国氢氧化铝市场调查研究与发展前景预测报告（2025-2031年）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7b100d68748e7" w:history="1">
        <w:r>
          <w:rPr>
            <w:rStyle w:val="Hyperlink"/>
          </w:rPr>
          <w:t>https://www.20087.com/1/56/QingYangHuaLvShiChangDiaoYanYuQi.html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c56f5b0c497f" w:history="1">
      <w:r>
        <w:rPr>
          <w:rStyle w:val="Hyperlink"/>
        </w:rPr>
        <w:t>中国氢氧化铝市场调查研究与发展前景预测报告（2025-2031年）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ngYangHuaLvShiChangDiaoYanYuQi.html" TargetMode="External" Id="R2657b100d68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ngYangHuaLvShiChangDiaoYanYuQi.html" TargetMode="External" Id="Rc9a0c56f5b0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2025-04-24T05:34:00Z</dcterms:created>
  <dcterms:modified xsi:type="dcterms:W3CDTF">2025-04-24T06:34:00Z</dcterms:modified>
  <dc:subject>中国氢氧化铝市场调查研究与发展前景预测报告（2025-2031年）</dc:subject>
  <dc:title>中国氢氧化铝市场调查研究与发展前景预测报告（2025-2031年）</dc:title>
  <cp:keywords>中国氢氧化铝市场调查研究与发展前景预测报告（2025-2031年）</cp:keywords>
  <dc:description>中国氢氧化铝市场调查研究与发展前景预测报告（2025-2031年）</dc:description>
</cp:coreProperties>
</file>