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9b2dd6b7c4e30" w:history="1">
              <w:r>
                <w:rPr>
                  <w:rStyle w:val="Hyperlink"/>
                </w:rPr>
                <w:t>2025年中国汽车门锁发展现状调研及市场前景分析报告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9b2dd6b7c4e30" w:history="1">
              <w:r>
                <w:rPr>
                  <w:rStyle w:val="Hyperlink"/>
                </w:rPr>
                <w:t>2025年中国汽车门锁发展现状调研及市场前景分析报告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9b2dd6b7c4e30" w:history="1">
                <w:r>
                  <w:rPr>
                    <w:rStyle w:val="Hyperlink"/>
                  </w:rPr>
                  <w:t>https://www.20087.com/6/33/QiCheMenSuoShiChangDiaoChaBaoGao.html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系统作为汽车安全的关键组成部分，经历了从简单的机械锁到复杂的电子锁的发展历程。目前，市场上普遍采用的是电子钥匙、无钥匙进入系统和触摸感应式门锁。这些系统不仅提高了汽车的安全性，还增加了便利性，如遥控解锁、自动锁定和智能识别驾驶员等功能。随着车联网技术的成熟，汽车门锁系统正逐渐与智能手机等移动设备集成，通过APP远程控制门锁，增强了用户体验。</w:t>
      </w:r>
      <w:r>
        <w:rPr>
          <w:rFonts w:hint="eastAsia"/>
        </w:rPr>
        <w:br/>
      </w:r>
      <w:r>
        <w:rPr>
          <w:rFonts w:hint="eastAsia"/>
        </w:rPr>
        <w:t>　　未来，汽车门锁将更加注重智能化和个性化。随着生物识别技术的进步，指纹、面部识别和虹膜扫描等生物特征识别将被广泛应用于汽车门锁系统，提供更高层次的安全保障。同时，门锁系统将更加智能，能够根据驾驶习惯和偏好自动调整设置，如座椅位置、后视镜角度和气候控制等，进一步提升驾驶舒适度和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汽车市场环境分析</w:t>
      </w:r>
      <w:r>
        <w:rPr>
          <w:rFonts w:hint="eastAsia"/>
        </w:rPr>
        <w:br/>
      </w:r>
      <w:r>
        <w:rPr>
          <w:rFonts w:hint="eastAsia"/>
        </w:rPr>
        <w:t>　　第一节 汽车产量分析</w:t>
      </w:r>
      <w:r>
        <w:rPr>
          <w:rFonts w:hint="eastAsia"/>
        </w:rPr>
        <w:br/>
      </w:r>
      <w:r>
        <w:rPr>
          <w:rFonts w:hint="eastAsia"/>
        </w:rPr>
        <w:t>　　　　一、2025-2031年汽车产量</w:t>
      </w:r>
      <w:r>
        <w:rPr>
          <w:rFonts w:hint="eastAsia"/>
        </w:rPr>
        <w:br/>
      </w:r>
      <w:r>
        <w:rPr>
          <w:rFonts w:hint="eastAsia"/>
        </w:rPr>
        <w:t>　　　　二、2025-2031年轿车产量</w:t>
      </w:r>
      <w:r>
        <w:rPr>
          <w:rFonts w:hint="eastAsia"/>
        </w:rPr>
        <w:br/>
      </w:r>
      <w:r>
        <w:rPr>
          <w:rFonts w:hint="eastAsia"/>
        </w:rPr>
        <w:t>　　　　三、2025-2031年载货汽车产量</w:t>
      </w:r>
      <w:r>
        <w:rPr>
          <w:rFonts w:hint="eastAsia"/>
        </w:rPr>
        <w:br/>
      </w:r>
      <w:r>
        <w:rPr>
          <w:rFonts w:hint="eastAsia"/>
        </w:rPr>
        <w:t>　　　　四、2025-2031年公路客车产量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一、2025-2031年民用汽车拥有量</w:t>
      </w:r>
      <w:r>
        <w:rPr>
          <w:rFonts w:hint="eastAsia"/>
        </w:rPr>
        <w:br/>
      </w:r>
      <w:r>
        <w:rPr>
          <w:rFonts w:hint="eastAsia"/>
        </w:rPr>
        <w:t>　　　　二、2025-2031年载客汽车拥有量</w:t>
      </w:r>
      <w:r>
        <w:rPr>
          <w:rFonts w:hint="eastAsia"/>
        </w:rPr>
        <w:br/>
      </w:r>
      <w:r>
        <w:rPr>
          <w:rFonts w:hint="eastAsia"/>
        </w:rPr>
        <w:t>　　　　三、2025-2031年载货汽车拥有量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汽车门锁市场调研析</w:t>
      </w:r>
      <w:r>
        <w:rPr>
          <w:rFonts w:hint="eastAsia"/>
        </w:rPr>
        <w:br/>
      </w:r>
      <w:r>
        <w:rPr>
          <w:rFonts w:hint="eastAsia"/>
        </w:rPr>
        <w:t>　　第一节 汽车门锁市场</w:t>
      </w:r>
      <w:r>
        <w:rPr>
          <w:rFonts w:hint="eastAsia"/>
        </w:rPr>
        <w:br/>
      </w:r>
      <w:r>
        <w:rPr>
          <w:rFonts w:hint="eastAsia"/>
        </w:rPr>
        <w:t>　　　　一、汽车门锁市场规模分析</w:t>
      </w:r>
      <w:r>
        <w:rPr>
          <w:rFonts w:hint="eastAsia"/>
        </w:rPr>
        <w:br/>
      </w:r>
      <w:r>
        <w:rPr>
          <w:rFonts w:hint="eastAsia"/>
        </w:rPr>
        <w:t>　　　　二、行业企业盈利分析</w:t>
      </w:r>
      <w:r>
        <w:rPr>
          <w:rFonts w:hint="eastAsia"/>
        </w:rPr>
        <w:br/>
      </w:r>
      <w:r>
        <w:rPr>
          <w:rFonts w:hint="eastAsia"/>
        </w:rPr>
        <w:t>　　　　三、行业企业区域布局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　　一、内外资竞争分析</w:t>
      </w:r>
      <w:r>
        <w:rPr>
          <w:rFonts w:hint="eastAsia"/>
        </w:rPr>
        <w:br/>
      </w:r>
      <w:r>
        <w:rPr>
          <w:rFonts w:hint="eastAsia"/>
        </w:rPr>
        <w:t>　　　　二、企业产能竞争格局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国内领先企业竞争力</w:t>
      </w:r>
      <w:r>
        <w:rPr>
          <w:rFonts w:hint="eastAsia"/>
        </w:rPr>
        <w:br/>
      </w:r>
      <w:r>
        <w:rPr>
          <w:rFonts w:hint="eastAsia"/>
        </w:rPr>
        <w:t>　　第一节 江苏皓月汽车锁股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第二节 爱信（天津）车身零部件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第三节 黄山市汽车电器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第四节 河南北方星光机电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第五节 江苏黄海汽配股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二、产量及相关配套</w:t>
      </w:r>
      <w:r>
        <w:rPr>
          <w:rFonts w:hint="eastAsia"/>
        </w:rPr>
        <w:br/>
      </w:r>
      <w:r>
        <w:rPr>
          <w:rFonts w:hint="eastAsia"/>
        </w:rPr>
        <w:t>　　　　三、企业财务竞争力</w:t>
      </w:r>
      <w:r>
        <w:rPr>
          <w:rFonts w:hint="eastAsia"/>
        </w:rPr>
        <w:br/>
      </w:r>
      <w:r>
        <w:rPr>
          <w:rFonts w:hint="eastAsia"/>
        </w:rPr>
        <w:t>　　第六节 河南省新乡市荣泰锁业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二、产量及相关配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中-智-林-行业专家建议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9b2dd6b7c4e30" w:history="1">
        <w:r>
          <w:rPr>
            <w:rStyle w:val="Hyperlink"/>
          </w:rPr>
          <w:t>2025年中国汽车门锁发展现状调研及市场前景分析报告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9b2dd6b7c4e30" w:history="1">
        <w:r>
          <w:rPr>
            <w:rStyle w:val="Hyperlink"/>
          </w:rPr>
          <w:t>https://www.20087.com/6/33/QiCheMenSuoShiChangDiaoChaBaoGao.html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锁坏了一般换个多少钱、汽车门锁没有反应、车门锁扣那里弹不回来怎么解决、汽车门锁失灵修复小技巧、汽车开锁神器、汽车门锁卡住了关不上怎么办、汽车门锁卡住了关不上怎么办、汽车门锁不上怎么解决、小汽车汽车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c686d1f984f9e" w:history="1">
      <w:r>
        <w:rPr>
          <w:rStyle w:val="Hyperlink"/>
        </w:rPr>
        <w:t>2025年中国汽车门锁发展现状调研及市场前景分析报告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QiCheMenSuoShiChangDiaoChaBaoGao.html" TargetMode="External" Id="Reeb9b2dd6b7c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QiCheMenSuoShiChangDiaoChaBaoGao.html" TargetMode="External" Id="R201c686d1f98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2025-03-13T06:09:00Z</dcterms:created>
  <dcterms:modified xsi:type="dcterms:W3CDTF">2025-03-13T07:09:00Z</dcterms:modified>
  <dc:subject>2025年中国汽车门锁发展现状调研及市场前景分析报告</dc:subject>
  <dc:title>2025年中国汽车门锁发展现状调研及市场前景分析报告</dc:title>
  <cp:keywords>2025年中国汽车门锁发展现状调研及市场前景分析报告</cp:keywords>
  <dc:description>2025年中国汽车门锁发展现状调研及市场前景分析报告</dc:description>
</cp:coreProperties>
</file>