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c87ab5b94a65" w:history="1">
              <w:r>
                <w:rPr>
                  <w:rStyle w:val="Hyperlink"/>
                </w:rPr>
                <w:t>2025年中国医用显示器市场现状调查与未来发展前景趋势报告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c87ab5b94a65" w:history="1">
              <w:r>
                <w:rPr>
                  <w:rStyle w:val="Hyperlink"/>
                </w:rPr>
                <w:t>2025年中国医用显示器市场现状调查与未来发展前景趋势报告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7c87ab5b94a65" w:history="1">
                <w:r>
                  <w:rPr>
                    <w:rStyle w:val="Hyperlink"/>
                  </w:rPr>
                  <w:t>https://www.20087.com/0/A0/YiYongXianShiQiShiChangFenXiBaoGao.html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诊断系统中的核心组件之一，用于显示医学图像，如X光、CT、MRI等。随着数字医疗影像技术的发展，医用显示器的分辨率、色彩还原度和灰阶显示能力得到了显著提高。当前市场上，高分辨率、宽色域和高对比度的医用显示器已经成为主流产品。此外，随着技术的进步，触控和3D显示技术也开始应用于医用显示器领域，以满足更高级别的临床诊断需求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技术创新和用户体验。随着人工智能技术的应用，智能诊断辅助系统将集成到医用显示器中，实现图像分析和病变识别等功能，提高诊断效率和准确性。同时，随着远程医疗和移动医疗的发展，医用显示器将朝着更加便携化和智能化的方向发展，支持无线连接和远程协作。此外，考虑到医生长时间使用显示器的特点，人体工程学设计和护眼功能也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医用显示器行业国内外发展概述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国际医用显示器行业发展总体概况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</w:t>
      </w:r>
      <w:r>
        <w:rPr>
          <w:rFonts w:hint="eastAsia"/>
        </w:rPr>
        <w:br/>
      </w:r>
      <w:r>
        <w:rPr>
          <w:rFonts w:hint="eastAsia"/>
        </w:rPr>
        <w:t>　　第二节 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一、中国医用显示器行业发展概况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二、中国医用显示器行业发展中存在的问题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医用显示器行业政策环境</w:t>
      </w:r>
      <w:r>
        <w:rPr>
          <w:rFonts w:hint="eastAsia"/>
        </w:rPr>
        <w:br/>
      </w:r>
      <w:r>
        <w:rPr>
          <w:rFonts w:hint="eastAsia"/>
        </w:rPr>
        <w:t>　　第五节 医用显示器行业技术环境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国内外经济形势对医用显示器行业发展环境的影响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医用显示器行业市场分析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二、医用显示器行业市场饱和度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四、2025-2031年医用显示器行业市场规模及增速预测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一、医用显示器行业所处生命周期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二、技术变革与行业革新对医用显示器行业的影响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医用显示器行业生产分析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二、2020-2025年医用显示器行业总销量及增速</w:t>
      </w:r>
      <w:r>
        <w:rPr>
          <w:rFonts w:hint="eastAsia"/>
        </w:rPr>
        <w:br/>
      </w:r>
      <w:r>
        <w:rPr>
          <w:rFonts w:hint="eastAsia"/>
        </w:rPr>
        <w:t>　　　　三、2025-2031年医用显示器行业生产总量及增速预测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一、医用显示器行业供需平衡现状</w:t>
      </w:r>
      <w:r>
        <w:rPr>
          <w:rFonts w:hint="eastAsia"/>
        </w:rPr>
        <w:br/>
      </w:r>
      <w:r>
        <w:rPr>
          <w:rFonts w:hint="eastAsia"/>
        </w:rPr>
        <w:t>　　　　二、医用显示器行业供需平衡趋势预测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医用显示器行业竞争分析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医用显示器行业竞争关键因素</w:t>
      </w:r>
      <w:r>
        <w:rPr>
          <w:rFonts w:hint="eastAsia"/>
        </w:rPr>
        <w:br/>
      </w:r>
      <w:r>
        <w:rPr>
          <w:rFonts w:hint="eastAsia"/>
        </w:rPr>
        <w:t>　　　　一、市场总需求量估计</w:t>
      </w:r>
      <w:r>
        <w:rPr>
          <w:rFonts w:hint="eastAsia"/>
        </w:rPr>
        <w:br/>
      </w:r>
      <w:r>
        <w:rPr>
          <w:rFonts w:hint="eastAsia"/>
        </w:rPr>
        <w:t>　　　　二、区域成长状况估计</w:t>
      </w:r>
      <w:r>
        <w:rPr>
          <w:rFonts w:hint="eastAsia"/>
        </w:rPr>
        <w:br/>
      </w:r>
      <w:r>
        <w:rPr>
          <w:rFonts w:hint="eastAsia"/>
        </w:rPr>
        <w:t>　　　　三、细分市场成长状况估计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医用显示器行业用户分析</w:t>
      </w:r>
      <w:r>
        <w:rPr>
          <w:rFonts w:hint="eastAsia"/>
        </w:rPr>
        <w:br/>
      </w:r>
      <w:r>
        <w:rPr>
          <w:rFonts w:hint="eastAsia"/>
        </w:rPr>
        <w:t>　　第一节 医用显示器行业用户认知程度</w:t>
      </w:r>
      <w:r>
        <w:rPr>
          <w:rFonts w:hint="eastAsia"/>
        </w:rPr>
        <w:br/>
      </w:r>
      <w:r>
        <w:rPr>
          <w:rFonts w:hint="eastAsia"/>
        </w:rPr>
        <w:t>　　第二节 医用显示器行业用户关注因素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医用显示器行业互补品分析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互补品对医用显示器行业的影响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医用显示器下游行业分析</w:t>
      </w:r>
      <w:r>
        <w:rPr>
          <w:rFonts w:hint="eastAsia"/>
        </w:rPr>
        <w:br/>
      </w:r>
      <w:r>
        <w:rPr>
          <w:rFonts w:hint="eastAsia"/>
        </w:rPr>
        <w:t>　　第一节 医用显示器下游行业增长情况</w:t>
      </w:r>
      <w:r>
        <w:rPr>
          <w:rFonts w:hint="eastAsia"/>
        </w:rPr>
        <w:br/>
      </w:r>
      <w:r>
        <w:rPr>
          <w:rFonts w:hint="eastAsia"/>
        </w:rPr>
        <w:t>　　第二节 医用显示器下游行业区域分布情况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医用显示器下游行业发展预测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五、2020-2025年医用显示器市场行业利润增长分析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六、2025-2031年医用显示器市场行业增长预测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一、2020-2025年医用显示器市场行业总资产周转率分析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二、2020-2025年医用显示器市场行业净资产周转率分析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三、2020-2025年医用显示器市场行业应收账款周转率分析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四、2020-2025年医用显示器市场行业存货周转率分析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五、2025-2031年医用显示器市场行业营运能力预测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南京巨鲨商贸有限公司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艺卓显示器有限公司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北京德为视讯科技股份有限公司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江苏迈特菲光电技术有限公司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优派集团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第八节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巴可公司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深圳市巨峰显示科技有限公司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国内外经济形势对医用显示器行业子行业的影响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各区域医用显示器行业发展现状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各区域医用显示器行业发展特征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各区域医用显示器行业发展趋势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重点国家和地区医用显示器行业发展状况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医用显示器行业进出口现状与趋势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四、国内外经济形势对医用显示器行业出口的影响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二、医用显示器行业进口产品主要品牌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三、国内外经济形势对医用显示器行业进口的影响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第二十一章 医用显示器行业风险分析</w:t>
      </w:r>
      <w:r>
        <w:rPr>
          <w:rFonts w:hint="eastAsia"/>
        </w:rPr>
        <w:br/>
      </w:r>
      <w:r>
        <w:rPr>
          <w:rFonts w:hint="eastAsia"/>
        </w:rPr>
        <w:t>　　第一节 医用显示器行业环境风险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医用显示器行业产业链上下游风险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医用显示器行业政策风险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医用显示器行业市场风险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医用显示器行业其他风险分析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医用显示器行业发展前景预测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医用显示器企业营销策略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医用显示器企业投资策略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中⋅智⋅林⋅济研：医用显示器企业应对当前经济形势策略建议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医用显示器应用</w:t>
      </w:r>
      <w:r>
        <w:rPr>
          <w:rFonts w:hint="eastAsia"/>
        </w:rPr>
        <w:br/>
      </w:r>
      <w:r>
        <w:rPr>
          <w:rFonts w:hint="eastAsia"/>
        </w:rPr>
        <w:t>　　图表 12 2025-2031年我国医用显示器行业销售收入预测图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我国医用显示器行业所处生命周期示意图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放射影像设备应用</w:t>
      </w:r>
      <w:r>
        <w:rPr>
          <w:rFonts w:hint="eastAsia"/>
        </w:rPr>
        <w:br/>
      </w:r>
      <w:r>
        <w:rPr>
          <w:rFonts w:hint="eastAsia"/>
        </w:rPr>
        <w:t>　　图表 19 产品分类市场占有率</w:t>
      </w:r>
      <w:r>
        <w:rPr>
          <w:rFonts w:hint="eastAsia"/>
        </w:rPr>
        <w:br/>
      </w:r>
      <w:r>
        <w:rPr>
          <w:rFonts w:hint="eastAsia"/>
        </w:rPr>
        <w:t>　　图表 20 2020-2025年我国医用显示器行业销售收入及增长对比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2024-2025年中国医用显示器行业区域销售收入占比</w:t>
      </w:r>
      <w:r>
        <w:rPr>
          <w:rFonts w:hint="eastAsia"/>
        </w:rPr>
        <w:br/>
      </w:r>
      <w:r>
        <w:rPr>
          <w:rFonts w:hint="eastAsia"/>
        </w:rPr>
        <w:t>　　图表 22 2020-2025年我国医用显示器行业主营业务成本及增长情况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2020-2025年我国医用显示器行业主营业务成本及增长对比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24 医用显示器生产企业定价目标选择</w:t>
      </w:r>
      <w:r>
        <w:rPr>
          <w:rFonts w:hint="eastAsia"/>
        </w:rPr>
        <w:br/>
      </w:r>
      <w:r>
        <w:rPr>
          <w:rFonts w:hint="eastAsia"/>
        </w:rPr>
        <w:t>　　图表 25 医用显示器企业对付竞争者降价的程序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消费者对医用显示器品牌认知度调查</w:t>
      </w:r>
      <w:r>
        <w:rPr>
          <w:rFonts w:hint="eastAsia"/>
        </w:rPr>
        <w:br/>
      </w:r>
      <w:r>
        <w:rPr>
          <w:rFonts w:hint="eastAsia"/>
        </w:rPr>
        <w:t>　　图表 27 医用显示器产品功能影响程度分析</w:t>
      </w:r>
      <w:r>
        <w:rPr>
          <w:rFonts w:hint="eastAsia"/>
        </w:rPr>
        <w:br/>
      </w:r>
      <w:r>
        <w:rPr>
          <w:rFonts w:hint="eastAsia"/>
        </w:rPr>
        <w:t>　　图表 28 医用显示器产品质量影响程度分析</w:t>
      </w:r>
      <w:r>
        <w:rPr>
          <w:rFonts w:hint="eastAsia"/>
        </w:rPr>
        <w:br/>
      </w:r>
      <w:r>
        <w:rPr>
          <w:rFonts w:hint="eastAsia"/>
        </w:rPr>
        <w:t>　　图表 29 医用显示器产品价格影响程度分析</w:t>
      </w:r>
      <w:r>
        <w:rPr>
          <w:rFonts w:hint="eastAsia"/>
        </w:rPr>
        <w:br/>
      </w:r>
      <w:r>
        <w:rPr>
          <w:rFonts w:hint="eastAsia"/>
        </w:rPr>
        <w:t>　　图表 30 医用显示器产品外观影响程度分析</w:t>
      </w:r>
      <w:r>
        <w:rPr>
          <w:rFonts w:hint="eastAsia"/>
        </w:rPr>
        <w:br/>
      </w:r>
      <w:r>
        <w:rPr>
          <w:rFonts w:hint="eastAsia"/>
        </w:rPr>
        <w:t>　　图表 31 医用显示器产品服务影响程度分析</w:t>
      </w:r>
      <w:r>
        <w:rPr>
          <w:rFonts w:hint="eastAsia"/>
        </w:rPr>
        <w:br/>
      </w:r>
      <w:r>
        <w:rPr>
          <w:rFonts w:hint="eastAsia"/>
        </w:rPr>
        <w:t>　　图表 32 医疗显示器的特殊性能要求</w:t>
      </w:r>
      <w:r>
        <w:rPr>
          <w:rFonts w:hint="eastAsia"/>
        </w:rPr>
        <w:br/>
      </w:r>
      <w:r>
        <w:rPr>
          <w:rFonts w:hint="eastAsia"/>
        </w:rPr>
        <w:t>　　图表 33 全国医疗卫生机构（个）</w:t>
      </w:r>
      <w:r>
        <w:rPr>
          <w:rFonts w:hint="eastAsia"/>
        </w:rPr>
        <w:br/>
      </w:r>
      <w:r>
        <w:rPr>
          <w:rFonts w:hint="eastAsia"/>
        </w:rPr>
        <w:t>　　图表 34 各地区医疗卫生机构数</w:t>
      </w:r>
      <w:r>
        <w:rPr>
          <w:rFonts w:hint="eastAsia"/>
        </w:rPr>
        <w:br/>
      </w:r>
      <w:r>
        <w:rPr>
          <w:rFonts w:hint="eastAsia"/>
        </w:rPr>
        <w:t>　　图表 35 全国医疗卫生机构诊疗服务量</w:t>
      </w:r>
      <w:r>
        <w:rPr>
          <w:rFonts w:hint="eastAsia"/>
        </w:rPr>
        <w:br/>
      </w:r>
      <w:r>
        <w:rPr>
          <w:rFonts w:hint="eastAsia"/>
        </w:rPr>
        <w:t>　　图表 36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37 2020-2025年我国医用显示器行业销售毛利率</w:t>
      </w:r>
      <w:r>
        <w:rPr>
          <w:rFonts w:hint="eastAsia"/>
        </w:rPr>
        <w:br/>
      </w:r>
      <w:r>
        <w:rPr>
          <w:rFonts w:hint="eastAsia"/>
        </w:rPr>
        <w:t>　　图表 39 2020-2025年我国医用显示器行业总资产利润率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2020-2025年我国医用显示器行业净资产利润率</w:t>
      </w:r>
      <w:r>
        <w:rPr>
          <w:rFonts w:hint="eastAsia"/>
        </w:rPr>
        <w:br/>
      </w:r>
      <w:r>
        <w:rPr>
          <w:rFonts w:hint="eastAsia"/>
        </w:rPr>
        <w:t>　　图表 41 2020-2025年我国医用显示器行业产值利税率</w:t>
      </w:r>
      <w:r>
        <w:rPr>
          <w:rFonts w:hint="eastAsia"/>
        </w:rPr>
        <w:br/>
      </w:r>
      <w:r>
        <w:rPr>
          <w:rFonts w:hint="eastAsia"/>
        </w:rPr>
        <w:t>　　图表 42 2025-2031年医用显示器市场行业销售利润率预测</w:t>
      </w:r>
      <w:r>
        <w:rPr>
          <w:rFonts w:hint="eastAsia"/>
        </w:rPr>
        <w:br/>
      </w:r>
      <w:r>
        <w:rPr>
          <w:rFonts w:hint="eastAsia"/>
        </w:rPr>
        <w:t>　　图表 43 2020-2025年我国医用显示器行业销售收入及增长情况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2020-2025年我国医用显示器行业销售收入及增长对比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2020-2025年我国医用显示器行业固定资产增长率</w:t>
      </w:r>
      <w:r>
        <w:rPr>
          <w:rFonts w:hint="eastAsia"/>
        </w:rPr>
        <w:br/>
      </w:r>
      <w:r>
        <w:rPr>
          <w:rFonts w:hint="eastAsia"/>
        </w:rPr>
        <w:t>　　图表 49 2020-2025年我国医用显示器行业利润总额及增长情况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62 近3年南京巨鲨商贸有限公司资产负债率变化情况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近3年南京巨鲨商贸有限公司产权比率变化情况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近3年南京巨鲨商贸有限公司固定资产周转次数情况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近3年南京巨鲨商贸有限公司流动资产周转次数变化情况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近3年南京巨鲨商贸有限公司总资产周转次数变化情况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近3年南京巨鲨商贸有限公司销售毛利率变化情况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近3年艺卓（eizo）专业显示器中国公司资产负债率变化情况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近3年艺卓（eizo）专业显示器中国公司产权比率变化情况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近3年艺卓（eizo）专业显示器中国公司固定资产周转次数情况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近3年艺卓（eizo）专业显示器中国公司流动资产周转次数变化情况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近3年艺卓（eizo）专业显示器中国公司总资产周转次数变化情况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近3年艺卓（eizo）专业显示器中国公司销售毛利率变化情况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近3年奇菱科技股份有限公司资产负债率变化情况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近3年奇菱科技股份有限公司产权比率变化情况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近3年奇菱科技股份有限公司固定资产周转次数情况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近3年奇菱科技股份有限公司流动资产周转次数变化情况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近3年奇菱科技股份有限公司总资产周转次数变化情况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近3年奇菱科技股份有限公司销售毛利率变化情况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近3年北京德为视讯科技股份有限公司资产负债率变化情况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近3年北京德为视讯科技股份有限公司产权比率变化情况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近3年北京德为视讯科技股份有限公司固定资产周转次数情况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近3年北京德为视讯科技股份有限公司流动资产周转次数变化情况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近3年北京德为视讯科技股份有限公司总资产周转次数变化情况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近3年北京德为视讯科技股份有限公司销售毛利率变化情况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近3年东方魔言科技（北京）有限公司资产负债率变化情况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近3年东方魔言科技（北京）有限公司产权比率变化情况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近3年东方魔言科技（北京）有限公司固定资产周转次数情况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近3年东方魔言科技（北京）有限公司流动资产周转次数变化情况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近3年东方魔言科技（北京）有限公司总资产周转次数变化情况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近3年东方魔言科技（北京）有限公司销售毛利率变化情况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近3年江苏迈特菲光电技术有限公司资产负债率变化情况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近3年江苏迈特菲光电技术有限公司产权比率变化情况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近3年江苏迈特菲光电技术有限公司固定资产周转次数情况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近3年江苏迈特菲光电技术有限公司流动资产周转次数变化情况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近3年江苏迈特菲光电技术有限公司总资产周转次数变化情况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近3年江苏迈特菲光电技术有限公司销售毛利率变化情况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近3年优派集团资产负债率变化情况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近3年优派集团产权比率变化情况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近3年优派集团固定资产周转次数情况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近3年优派集团流动资产周转次数变化情况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近3年优派集团总资产周转次数变化情况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近3年优派集团销售毛利率变化情况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近3年京东方科技集团股份有限公司资产负债率变化情况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近3年京东方科技集团股份有限公司产权比率变化情况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近3年京东方科技集团股份有限公司固定资产周转次数情况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近3年京东方科技集团股份有限公司流动资产周转次数变化情况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近3年京东方科技集团股份有限公司总资产周转次数变化情况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近3年京东方科技集团股份有限公司销售毛利率变化情况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近3年巴可伟视（北京）电子有限公司资产负债率变化情况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近3年巴可伟视（北京）电子有限公司产权比率变化情况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近3年巴可伟视（北京）电子有限公司固定资产周转次数情况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近3年巴可伟视（北京）电子有限公司流动资产周转次数变化情况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近3年巴可伟视（北京）电子有限公司总资产周转次数变化情况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近3年巴可伟视（北京）电子有限公司销售毛利率变化情况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近3年深圳市巨峰显示科技有限公司资产负债率变化情况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近3年深圳市巨峰显示科技有限公司产权比率变化情况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近3年深圳市巨峰显示科技有限公司固定资产周转次数情况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近3年深圳市巨峰显示科技有限公司流动资产周转次数变化情况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近3年深圳市巨峰显示科技有限公司总资产周转次数变化情况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近3年深圳市巨峰显示科技有限公司销售毛利率变化情况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2025-2031年我国医用显示器行业资产合计预测图</w:t>
      </w:r>
      <w:r>
        <w:rPr>
          <w:rFonts w:hint="eastAsia"/>
        </w:rPr>
        <w:br/>
      </w:r>
      <w:r>
        <w:rPr>
          <w:rFonts w:hint="eastAsia"/>
        </w:rPr>
        <w:t>　　图表 123 2020-2025年华东地区医用显示器行业销售收入及增长情况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124 2020-2025年华北地区医用显示器行业销售收入及增长情况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127 2020-2025年东北地区医用显示器行业销售收入及增长情况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129 2020-2025年西北地区医用显示器行业销售收入及增长情况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132 认证许可方式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c87ab5b94a65" w:history="1">
        <w:r>
          <w:rPr>
            <w:rStyle w:val="Hyperlink"/>
          </w:rPr>
          <w:t>2025年中国医用显示器市场现状调查与未来发展前景趋势报告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7c87ab5b94a65" w:history="1">
        <w:r>
          <w:rPr>
            <w:rStyle w:val="Hyperlink"/>
          </w:rPr>
          <w:t>https://www.20087.com/0/A0/YiYongXianShiQiShiChangFenXiBaoGao.html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热点：显示器一二三线品牌、医用显示器品牌、医院显示屏、医用显示器分辨率、单个显示器分屏显示、医用显示器有什么特点、医用影像专业显示器、巴可医用显示器、XICCO医用显示器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565933b548a5" w:history="1">
      <w:r>
        <w:rPr>
          <w:rStyle w:val="Hyperlink"/>
        </w:rPr>
        <w:t>2025年中国医用显示器市场现状调查与未来发展前景趋势报告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iYongXianShiQiShiChangFenXiBaoGao.html" TargetMode="External" Id="Re907c87ab5b9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iYongXianShiQiShiChangFenXiBaoGao.html" TargetMode="External" Id="Rc313565933b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2024-09-29T23:24:00Z</dcterms:created>
  <dcterms:modified xsi:type="dcterms:W3CDTF">2024-09-30T00:24:00Z</dcterms:modified>
  <dc:subject>2025年中国医用显示器市场现状调查与未来发展前景趋势报告</dc:subject>
  <dc:title>2025年中国医用显示器市场现状调查与未来发展前景趋势报告</dc:title>
  <cp:keywords>2025年中国医用显示器市场现状调查与未来发展前景趋势报告</cp:keywords>
  <dc:description>2025年中国医用显示器市场现状调查与未来发展前景趋势报告</dc:description>
</cp:coreProperties>
</file>