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8e3b7fd0e4084" w:history="1">
              <w:r>
                <w:rPr>
                  <w:rStyle w:val="Hyperlink"/>
                </w:rPr>
                <w:t>2025-2031年中国成人肺炎疫苗发展现状分析与市场前景报告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8e3b7fd0e4084" w:history="1">
              <w:r>
                <w:rPr>
                  <w:rStyle w:val="Hyperlink"/>
                </w:rPr>
                <w:t>2025-2031年中国成人肺炎疫苗发展现状分析与市场前景报告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8e3b7fd0e4084" w:history="1">
                <w:r>
                  <w:rPr>
                    <w:rStyle w:val="Hyperlink"/>
                  </w:rPr>
                  <w:t>https://www.20087.com/0/90/ChengRenFeiYanYiMiaoHangYeXianZhuangJiQianJing.html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肺炎疫苗是用于预防由肺炎链球菌引起的侵袭性疾病（如肺炎、脑膜炎、菌血症）的生物制品，主要包括23价多糖疫苗（PPV23）和13/15/20价结合疫苗（PCV），通过激活体液免疫提供保护。成人肺炎疫苗普遍纳入国家免疫规划或医保目录，推荐用于65岁以上人群及慢性病患者。在人口老龄化加速与呼吸道感染防控意识提升背景下，成人肺炎疫苗成为公共卫生干预的重要工具。然而，多糖疫苗在老年人群中免疫原性较弱，保护持久性有限；结合疫苗覆盖血清型虽广但成本较高；公众对“非儿童疫苗”认知不足，接种率偏低；冷链运输与基层接种能力制约可及性。</w:t>
      </w:r>
      <w:r>
        <w:rPr>
          <w:rFonts w:hint="eastAsia"/>
        </w:rPr>
        <w:br/>
      </w:r>
      <w:r>
        <w:rPr>
          <w:rFonts w:hint="eastAsia"/>
        </w:rPr>
        <w:t>　　未来，成人肺炎疫苗将向广谱覆盖、长效免疫与联合接种方向升级。蛋白载体结合技术将提升T细胞依赖性免疫应答；通用肺炎球菌抗原疫苗将突破血清型限制。在接种策略层面，与流感疫苗、RSV疫苗的联合制剂将简化接种流程；电子健康档案将自动推送适龄接种提醒。同时，耐热型疫苗将降低冷链依赖；社区药房与家庭医生将承担更多接种服务。长期看，成人肺炎疫苗将在健康老龄化与主动免疫战略驱动下，从单一疾病预防工具升级为具广谱保护、便捷可及与整合服务特性的老年健康防护核心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8e3b7fd0e4084" w:history="1">
        <w:r>
          <w:rPr>
            <w:rStyle w:val="Hyperlink"/>
          </w:rPr>
          <w:t>2025-2031年中国成人肺炎疫苗发展现状分析与市场前景报告</w:t>
        </w:r>
      </w:hyperlink>
      <w:r>
        <w:rPr>
          <w:rFonts w:hint="eastAsia"/>
        </w:rPr>
        <w:t>》系统分析了成人肺炎疫苗行业的产业链结构、市场规模及需求特征，详细解读了价格体系与行业现状。基于严谨的数据分析与市场洞察，报告科学预测了成人肺炎疫苗行业前景与发展趋势。同时，重点剖析了成人肺炎疫苗重点企业的竞争格局、市场集中度及品牌影响力，并对成人肺炎疫苗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成人肺炎疫苗行业概述</w:t>
      </w:r>
      <w:r>
        <w:rPr>
          <w:rFonts w:hint="eastAsia"/>
        </w:rPr>
        <w:br/>
      </w:r>
      <w:r>
        <w:rPr>
          <w:rFonts w:hint="eastAsia"/>
        </w:rPr>
        <w:t>　　第一节 成人肺炎疫苗定义与分类</w:t>
      </w:r>
      <w:r>
        <w:rPr>
          <w:rFonts w:hint="eastAsia"/>
        </w:rPr>
        <w:br/>
      </w:r>
      <w:r>
        <w:rPr>
          <w:rFonts w:hint="eastAsia"/>
        </w:rPr>
        <w:t>　　第二节 成人肺炎疫苗应用领域</w:t>
      </w:r>
      <w:r>
        <w:rPr>
          <w:rFonts w:hint="eastAsia"/>
        </w:rPr>
        <w:br/>
      </w:r>
      <w:r>
        <w:rPr>
          <w:rFonts w:hint="eastAsia"/>
        </w:rPr>
        <w:t>　　第三节 成人肺炎疫苗行业经济指标分析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成人肺炎疫苗产业链及经营模式分析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三、成人肺炎疫苗销售模式及销售渠道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全球成人肺炎疫苗市场发展综述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2019-2024年全球成人肺炎疫苗市场规模与趋势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主要国家与地区成人肺炎疫苗市场分析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2025-2031年全球成人肺炎疫苗行业发展趋势与前景预测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中国成人肺炎疫苗行业市场分析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2024-2025年成人肺炎疫苗产能与投资动态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一、国内成人肺炎疫苗产能及利用情况</w:t>
      </w:r>
      <w:r>
        <w:rPr>
          <w:rFonts w:hint="eastAsia"/>
        </w:rPr>
        <w:br/>
      </w:r>
      <w:r>
        <w:rPr>
          <w:rFonts w:hint="eastAsia"/>
        </w:rPr>
        <w:t>　　　　二、成人肺炎疫苗产能扩张与投资动态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2025-2031年成人肺炎疫苗行业产量统计与趋势预测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一、2019-2024年成人肺炎疫苗行业产量数据统计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1、2019-2024年成人肺炎疫苗产量及增长趋势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2、2019-2024年成人肺炎疫苗细分产品产量及份额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二、影响成人肺炎疫苗产量的关键因素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三、2025-2031年成人肺炎疫苗产量预测</w:t>
      </w:r>
      <w:r>
        <w:rPr>
          <w:rFonts w:hint="eastAsia"/>
        </w:rPr>
        <w:br/>
      </w:r>
      <w:r>
        <w:rPr>
          <w:rFonts w:hint="eastAsia"/>
        </w:rPr>
        <w:t>　　第三节 2025-2031年成人肺炎疫苗市场需求与销售分析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一、2024-2025年成人肺炎疫苗行业需求现状</w:t>
      </w:r>
      <w:r>
        <w:rPr>
          <w:rFonts w:hint="eastAsia"/>
        </w:rPr>
        <w:br/>
      </w:r>
      <w:r>
        <w:rPr>
          <w:rFonts w:hint="eastAsia"/>
        </w:rPr>
        <w:t>　　　　二、成人肺炎疫苗客户群体与需求特点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三、2019-2024年成人肺炎疫苗行业销售规模分析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四、2025-2031年成人肺炎疫苗市场增长潜力与规模预测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中国成人肺炎疫苗细分市场与下游应用领域分析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成人肺炎疫苗细分市场分析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一、2024-2025年成人肺炎疫苗主要细分产品市场现状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成人肺炎疫苗下游应用与客户群体分析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一、2024-2025年成人肺炎疫苗各应用领域市场现状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2024-2025年成人肺炎疫苗行业技术发展现状及趋势分析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成人肺炎疫苗行业技术发展现状分析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国内外成人肺炎疫苗行业技术差异与原因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成人肺炎疫苗行业技术发展方向、趋势预测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提升成人肺炎疫苗行业技术能力策略建议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成人肺炎疫苗价格机制与竞争策略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一、2019-2024年成人肺炎疫苗市场价格走势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成人肺炎疫苗定价策略与方法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2025-2031年成人肺炎疫苗价格竞争态势与趋势预测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中国成人肺炎疫苗行业重点区域市场研究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2024-2025年重点区域成人肺炎疫苗市场发展概况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二、2019-2024年成人肺炎疫苗市场需求规模情况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三、2025-2031年成人肺炎疫苗行业发展潜力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二、2019-2024年成人肺炎疫苗市场需求规模情况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三、2025-2031年成人肺炎疫苗行业发展潜力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二、2019-2024年成人肺炎疫苗市场需求规模情况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三、2025-2031年成人肺炎疫苗行业发展潜力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二、2019-2024年成人肺炎疫苗市场需求规模情况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三、2025-2031年成人肺炎疫苗行业发展潜力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二、2019-2024年成人肺炎疫苗市场需求规模情况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三、2025-2031年成人肺炎疫苗行业发展潜力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2019-2024年中国成人肺炎疫苗行业进出口情况分析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成人肺炎疫苗行业进口情况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一、2019-2024年成人肺炎疫苗进口规模及增长情况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二、成人肺炎疫苗主要进口来源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成人肺炎疫苗行业出口情况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一、2019-2024年成人肺炎疫苗出口规模及增长情况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二、成人肺炎疫苗主要出口目的地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2019-2024年中国成人肺炎疫苗行业总体发展与财务状况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2019-2024年中国成人肺炎疫苗行业规模情况</w:t>
      </w:r>
      <w:r>
        <w:rPr>
          <w:rFonts w:hint="eastAsia"/>
        </w:rPr>
        <w:br/>
      </w:r>
      <w:r>
        <w:rPr>
          <w:rFonts w:hint="eastAsia"/>
        </w:rPr>
        <w:t>　　　　一、成人肺炎疫苗行业企业数量规模</w:t>
      </w:r>
      <w:r>
        <w:rPr>
          <w:rFonts w:hint="eastAsia"/>
        </w:rPr>
        <w:br/>
      </w:r>
      <w:r>
        <w:rPr>
          <w:rFonts w:hint="eastAsia"/>
        </w:rPr>
        <w:t>　　　　二、成人肺炎疫苗行业从业人员规模</w:t>
      </w:r>
      <w:r>
        <w:rPr>
          <w:rFonts w:hint="eastAsia"/>
        </w:rPr>
        <w:br/>
      </w:r>
      <w:r>
        <w:rPr>
          <w:rFonts w:hint="eastAsia"/>
        </w:rPr>
        <w:t>　　　　三、成人肺炎疫苗行业市场敏感性分析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2019-2024年中国成人肺炎疫苗行业财务能力分析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一、成人肺炎疫苗行业盈利能力</w:t>
      </w:r>
      <w:r>
        <w:rPr>
          <w:rFonts w:hint="eastAsia"/>
        </w:rPr>
        <w:br/>
      </w:r>
      <w:r>
        <w:rPr>
          <w:rFonts w:hint="eastAsia"/>
        </w:rPr>
        <w:t>　　　　二、成人肺炎疫苗行业偿债能力</w:t>
      </w:r>
      <w:r>
        <w:rPr>
          <w:rFonts w:hint="eastAsia"/>
        </w:rPr>
        <w:br/>
      </w:r>
      <w:r>
        <w:rPr>
          <w:rFonts w:hint="eastAsia"/>
        </w:rPr>
        <w:t>　　　　三、成人肺炎疫苗行业营运能力</w:t>
      </w:r>
      <w:r>
        <w:rPr>
          <w:rFonts w:hint="eastAsia"/>
        </w:rPr>
        <w:br/>
      </w:r>
      <w:r>
        <w:rPr>
          <w:rFonts w:hint="eastAsia"/>
        </w:rPr>
        <w:t>　　　　四、成人肺炎疫苗行业发展能力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成人肺炎疫苗行业重点企业调研分析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二、企业成人肺炎疫苗业务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二、企业成人肺炎疫苗业务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二、企业成人肺炎疫苗业务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二、企业成人肺炎疫苗业务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二、企业成人肺炎疫苗业务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二、企业成人肺炎疫苗业务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中国成人肺炎疫苗行业竞争格局分析</w:t>
      </w:r>
      <w:r>
        <w:rPr>
          <w:rFonts w:hint="eastAsia"/>
        </w:rPr>
        <w:br/>
      </w:r>
      <w:r>
        <w:rPr>
          <w:rFonts w:hint="eastAsia"/>
        </w:rPr>
        <w:t>　　第一节 成人肺炎疫苗行业竞争格局总览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2024-2025年成人肺炎疫苗行业竞争力分析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2019-2024年成人肺炎疫苗行业企业并购活动分析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2024-2025年成人肺炎疫苗行业会展与招投标活动分析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一、成人肺炎疫苗行业会展活动及其市场影响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2025年中国成人肺炎疫苗企业发展企业发展策略与建议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成人肺炎疫苗销售模式与渠道策略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成人肺炎疫苗品牌与市场推广策略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成人肺炎疫苗研发投入与技术创新能力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成人肺炎疫苗合作联盟与资源整合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中国成人肺炎疫苗行业风险与对策</w:t>
      </w:r>
      <w:r>
        <w:rPr>
          <w:rFonts w:hint="eastAsia"/>
        </w:rPr>
        <w:br/>
      </w:r>
      <w:r>
        <w:rPr>
          <w:rFonts w:hint="eastAsia"/>
        </w:rPr>
        <w:t>　　第一节 成人肺炎疫苗行业SWOT分析</w:t>
      </w:r>
      <w:r>
        <w:rPr>
          <w:rFonts w:hint="eastAsia"/>
        </w:rPr>
        <w:br/>
      </w:r>
      <w:r>
        <w:rPr>
          <w:rFonts w:hint="eastAsia"/>
        </w:rPr>
        <w:t>　　　　一、成人肺炎疫苗行业优势</w:t>
      </w:r>
      <w:r>
        <w:rPr>
          <w:rFonts w:hint="eastAsia"/>
        </w:rPr>
        <w:br/>
      </w:r>
      <w:r>
        <w:rPr>
          <w:rFonts w:hint="eastAsia"/>
        </w:rPr>
        <w:t>　　　　二、成人肺炎疫苗行业劣势</w:t>
      </w:r>
      <w:r>
        <w:rPr>
          <w:rFonts w:hint="eastAsia"/>
        </w:rPr>
        <w:br/>
      </w:r>
      <w:r>
        <w:rPr>
          <w:rFonts w:hint="eastAsia"/>
        </w:rPr>
        <w:t>　　　　三、成人肺炎疫苗市场机会</w:t>
      </w:r>
      <w:r>
        <w:rPr>
          <w:rFonts w:hint="eastAsia"/>
        </w:rPr>
        <w:br/>
      </w:r>
      <w:r>
        <w:rPr>
          <w:rFonts w:hint="eastAsia"/>
        </w:rPr>
        <w:t>　　　　四、成人肺炎疫苗市场威胁</w:t>
      </w:r>
      <w:r>
        <w:rPr>
          <w:rFonts w:hint="eastAsia"/>
        </w:rPr>
        <w:br/>
      </w:r>
      <w:r>
        <w:rPr>
          <w:rFonts w:hint="eastAsia"/>
        </w:rPr>
        <w:t>　　第二节 成人肺炎疫苗行业风险及对策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2025-2031年中国成人肺炎疫苗行业前景与发展趋势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2024-2025年成人肺炎疫苗行业发展环境分析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一、成人肺炎疫苗行业主管部门与监管体制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二、成人肺炎疫苗行业主要法律法规及政策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三、成人肺炎疫苗行业标准与质量监管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2025-2031年成人肺炎疫苗行业发展趋势与方向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2025-2031年成人肺炎疫苗行业发展潜力与机遇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成人肺炎疫苗行业研究结论与建议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中智⋅林⋅成人肺炎疫苗行业发展建议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成人肺炎疫苗行业历程</w:t>
      </w:r>
      <w:r>
        <w:rPr>
          <w:rFonts w:hint="eastAsia"/>
        </w:rPr>
        <w:br/>
      </w:r>
      <w:r>
        <w:rPr>
          <w:rFonts w:hint="eastAsia"/>
        </w:rPr>
        <w:t>　　图表 成人肺炎疫苗行业生命周期</w:t>
      </w:r>
      <w:r>
        <w:rPr>
          <w:rFonts w:hint="eastAsia"/>
        </w:rPr>
        <w:br/>
      </w:r>
      <w:r>
        <w:rPr>
          <w:rFonts w:hint="eastAsia"/>
        </w:rPr>
        <w:t>　　图表 成人肺炎疫苗行业产业链分析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2019-2024年中国成人肺炎疫苗行业市场规模及增长情况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2019-2024年成人肺炎疫苗行业市场容量分析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2019-2024年中国成人肺炎疫苗行业产能统计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2019-2024年中国成人肺炎疫苗行业产量及增长趋势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2019-2024年中国成人肺炎疫苗市场需求量及增速统计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2024年中国成人肺炎疫苗行业需求领域分布格局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2019-2024年中国成人肺炎疫苗行业销售收入分析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2019-2024年中国成人肺炎疫苗行业盈利情况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2019-2024年中国成人肺炎疫苗行业利润总额统计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2019-2024年中国成人肺炎疫苗进口数量分析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2019-2024年中国成人肺炎疫苗进口金额分析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2019-2024年中国成人肺炎疫苗出口数量分析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2019-2024年中国成人肺炎疫苗出口金额分析</w:t>
      </w:r>
      <w:r>
        <w:rPr>
          <w:rFonts w:hint="eastAsia"/>
        </w:rPr>
        <w:br/>
      </w:r>
      <w:r>
        <w:rPr>
          <w:rFonts w:hint="eastAsia"/>
        </w:rPr>
        <w:t>　　图表 2024年中国成人肺炎疫苗进口国家及地区分析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2024年中国成人肺炎疫苗出口国家及地区分析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2019-2024年中国成人肺炎疫苗行业企业数量情况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2019-2024年中国成人肺炎疫苗行业企业平均规模情况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**地区成人肺炎疫苗市场规模及增长情况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**地区成人肺炎疫苗行业市场需求情况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**地区成人肺炎疫苗市场规模及增长情况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**地区成人肺炎疫苗行业市场需求情况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**地区成人肺炎疫苗市场规模及增长情况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**地区成人肺炎疫苗行业市场需求情况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**地区成人肺炎疫苗市场规模及增长情况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**地区成人肺炎疫苗行业市场需求情况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成人肺炎疫苗重点企业（二）经营情况分析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成人肺炎疫苗重点企业（二）主要经济指标情况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2025-2031年中国成人肺炎疫苗行业产能预测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2025-2031年中国成人肺炎疫苗行业产量预测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2025-2031年中国成人肺炎疫苗市场需求量预测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2025-2031年中国成人肺炎疫苗行业供需平衡预测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2025-2031年中国成人肺炎疫苗行业市场容量预测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2025-2031年中国成人肺炎疫苗行业市场规模预测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2025-2031年中国成人肺炎疫苗市场前景分析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2025-2031年中国成人肺炎疫苗行业发展趋势预测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8e3b7fd0e4084" w:history="1">
        <w:r>
          <w:rPr>
            <w:rStyle w:val="Hyperlink"/>
          </w:rPr>
          <w:t>2025-2031年中国成人肺炎疫苗发展现状分析与市场前景报告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8e3b7fd0e4084" w:history="1">
        <w:r>
          <w:rPr>
            <w:rStyle w:val="Hyperlink"/>
          </w:rPr>
          <w:t>https://www.20087.com/0/90/ChengRenFeiYanYiMiaoHangYeXianZhuangJiQianJing.html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热点：成人肺炎疫苗多少钱一针、成人肺炎疫苗有必要打吗、成人肺炎疫苗什么时候打最佳、成人肺炎疫苗和流感疫苗可以一起打吗、成人肺炎疫苗有哪几种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5a1acf4854701" w:history="1">
      <w:r>
        <w:rPr>
          <w:rStyle w:val="Hyperlink"/>
        </w:rPr>
        <w:t>2025-2031年中国成人肺炎疫苗发展现状分析与市场前景报告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ChengRenFeiYanYiMiaoHangYeXianZhuangJiQianJing.html" TargetMode="External" Id="R3158e3b7fd0e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ChengRenFeiYanYiMiaoHangYeXianZhuangJiQianJing.html" TargetMode="External" Id="R4d75a1acf485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2025-11-26T07:22:12Z</dcterms:created>
  <dcterms:modified xsi:type="dcterms:W3CDTF">2025-11-26T08:22:12Z</dcterms:modified>
  <dc:subject>2025-2031年中国成人肺炎疫苗发展现状分析与市场前景报告</dc:subject>
  <dc:title>2025-2031年中国成人肺炎疫苗发展现状分析与市场前景报告</dc:title>
  <cp:keywords>2025-2031年中国成人肺炎疫苗发展现状分析与市场前景报告</cp:keywords>
  <dc:description>2025-2031年中国成人肺炎疫苗发展现状分析与市场前景报告</dc:description>
</cp:coreProperties>
</file>