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4b8d10e0f4003" w:history="1">
              <w:r>
                <w:rPr>
                  <w:rStyle w:val="Hyperlink"/>
                </w:rPr>
                <w:t>2025-2031年全球与中国IVT mRNA合成服务行业市场分析及前景趋势预测报告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4b8d10e0f4003" w:history="1">
              <w:r>
                <w:rPr>
                  <w:rStyle w:val="Hyperlink"/>
                </w:rPr>
                <w:t>2025-2031年全球与中国IVT mRNA合成服务行业市场分析及前景趋势预测报告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4b8d10e0f4003" w:history="1">
                <w:r>
                  <w:rPr>
                    <w:rStyle w:val="Hyperlink"/>
                  </w:rPr>
                  <w:t>https://www.20087.com/0/80/IVT-mRNAHeChengFuWuDeXianZhuangYuQianJing.html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VT（体外转录）mRNA合成服务是一种用于生物医学研究和治疗的关键技术，广泛应用于疫苗开发、基因治疗、细胞疗法等领域。其主要功能是通过体外转录过程，在实验室条件下合成特定序列的mRNA分子，用于后续的功能验证和临床应用。随着mRNA技术在新冠疫苗研发中的成功应用，IVT mRNA合成服务的需求急剧增加。现代IVT mRNA合成服务不仅具备更高的合成效率和纯度，还采用了先进的酶促反应技术和质量控制体系，如高效的RNA聚合酶和HPLC纯化技术，以确保mRNA的质量和稳定性。此外，为了适应不同的科研需求，IVT mRNA合成服务的设计也更加多样化，例如提供了多种定制化的合成方案和服务选项，提高了客户的满意度和使用体验。</w:t>
      </w:r>
      <w:r>
        <w:rPr>
          <w:rFonts w:hint="eastAsia"/>
        </w:rPr>
        <w:br/>
      </w:r>
      <w:r>
        <w:rPr>
          <w:rFonts w:hint="eastAsia"/>
        </w:rPr>
        <w:t>　　IVT mRNA合成服务的发展前景十分广阔。一方面，随着基因编辑技术和生物信息学的发展，对IVT mRNA合成服务的性能提出了更高的要求。例如，开发适用于复杂基因编辑项目的新型mRNA合成技术，或利用CRISPR-Cas9技术优化mRNA表达效率。另一方面，随着全球范围内对个性化医疗和精准治疗的需求不断增加，开发具备实时监控和数据分析功能的智能IVT mRNA合成服务将成为未来发展的重点。例如，通过安装传感器网络和云平台，实现对合成过程的全程监控，从而提升实验结果的准确性。此外，结合其他先进技术（如微流控技术、单细胞测序），构建多层次、多维度的综合服务平台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4b8d10e0f4003" w:history="1">
        <w:r>
          <w:rPr>
            <w:rStyle w:val="Hyperlink"/>
          </w:rPr>
          <w:t>2025-2031年全球与中国IVT mRNA合成服务行业市场分析及前景趋势预测报告</w:t>
        </w:r>
      </w:hyperlink>
      <w:r>
        <w:rPr>
          <w:rFonts w:hint="eastAsia"/>
        </w:rPr>
        <w:t>》基于国家统计局、相关行业协会的详实数据，结合行业一手调研资料，系统分析了IVT mRNA合成服务行业的市场规模、竞争格局及技术发展现状。报告详细梳理了IVT mRNA合成服务产业链结构、区域分布特征及IVT mRNA合成服务市场需求变化，重点评估了IVT mRNA合成服务重点企业的市场表现与战略布局。通过对政策环境、技术创新方向及消费趋势的分析，科学预测了IVT mRNA合成服务行业未来发展趋势与增长潜力，同时客观指出了潜在风险与投资机会，为相关企业战略调整和投资者决策提供了可靠的市场参考依据。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IVT mRNA合成服务市场概述</w:t>
      </w:r>
      <w:r>
        <w:rPr>
          <w:rFonts w:hint="eastAsia"/>
        </w:rPr>
        <w:br/>
      </w:r>
      <w:r>
        <w:rPr>
          <w:rFonts w:hint="eastAsia"/>
        </w:rPr>
        <w:t>　　1.1 IVT mRNA合成服务市场概述</w:t>
      </w:r>
      <w:r>
        <w:rPr>
          <w:rFonts w:hint="eastAsia"/>
        </w:rPr>
        <w:br/>
      </w:r>
      <w:r>
        <w:rPr>
          <w:rFonts w:hint="eastAsia"/>
        </w:rPr>
        <w:t>　　1.2 不同产品类型IVT mRNA合成服务分析</w:t>
      </w:r>
      <w:r>
        <w:rPr>
          <w:rFonts w:hint="eastAsia"/>
        </w:rPr>
        <w:br/>
      </w:r>
      <w:r>
        <w:rPr>
          <w:rFonts w:hint="eastAsia"/>
        </w:rPr>
        <w:t>　　　　1.2.1 科研级</w:t>
      </w:r>
      <w:r>
        <w:rPr>
          <w:rFonts w:hint="eastAsia"/>
        </w:rPr>
        <w:br/>
      </w:r>
      <w:r>
        <w:rPr>
          <w:rFonts w:hint="eastAsia"/>
        </w:rPr>
        <w:t>　　　　1.2.2 GMP级</w:t>
      </w:r>
      <w:r>
        <w:rPr>
          <w:rFonts w:hint="eastAsia"/>
        </w:rPr>
        <w:br/>
      </w:r>
      <w:r>
        <w:rPr>
          <w:rFonts w:hint="eastAsia"/>
        </w:rPr>
        <w:t>　　1.3 全球市场不同产品类型IVT mRNA合成服务销售额对比（2020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全球不同产品类型IVT mRNA合成服务销售额及预测（2020-2031）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全球不同产品类型IVT mRNA合成服务销售额及市场份额（2020-2025）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全球不同产品类型IVT mRNA合成服务销售额预测（2026-2031）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中国不同产品类型IVT mRNA合成服务销售额及预测（2020-2031）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中国不同产品类型IVT mRNA合成服务销售额及市场份额（2020-2025）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中国不同产品类型IVT mRNA合成服务销售额预测（2026-2031）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从不同应用，IVT mRNA合成服务主要包括如下几个方面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药物研发</w:t>
      </w:r>
      <w:r>
        <w:rPr>
          <w:rFonts w:hint="eastAsia"/>
        </w:rPr>
        <w:br/>
      </w:r>
      <w:r>
        <w:rPr>
          <w:rFonts w:hint="eastAsia"/>
        </w:rPr>
        <w:t>　　　　2.1.2 细胞治疗</w:t>
      </w:r>
      <w:r>
        <w:rPr>
          <w:rFonts w:hint="eastAsia"/>
        </w:rPr>
        <w:br/>
      </w:r>
      <w:r>
        <w:rPr>
          <w:rFonts w:hint="eastAsia"/>
        </w:rPr>
        <w:t>　　　　2.1.3 疫苗研发</w:t>
      </w:r>
      <w:r>
        <w:rPr>
          <w:rFonts w:hint="eastAsia"/>
        </w:rPr>
        <w:br/>
      </w:r>
      <w:r>
        <w:rPr>
          <w:rFonts w:hint="eastAsia"/>
        </w:rPr>
        <w:t>　　　　2.1.4 疾病机制</w:t>
      </w:r>
      <w:r>
        <w:rPr>
          <w:rFonts w:hint="eastAsia"/>
        </w:rPr>
        <w:br/>
      </w:r>
      <w:r>
        <w:rPr>
          <w:rFonts w:hint="eastAsia"/>
        </w:rPr>
        <w:t>　　2.2 全球市场不同应用IVT mRNA合成服务销售额对比（2020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全球不同应用IVT mRNA合成服务销售额及预测（2020-2031）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全球不同应用IVT mRNA合成服务销售额及市场份额（2020-2025）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全球不同应用IVT mRNA合成服务销售额预测（2026-2031）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中国不同应用IVT mRNA合成服务销售额及预测（2020-2031）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中国不同应用IVT mRNA合成服务销售额及市场份额（2020-2025）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中国不同应用IVT mRNA合成服务销售额预测（2026-2031）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全球IVT mRNA合成服务主要地区分析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全球主要地区IVT mRNA合成服务市场规模分析：2020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全球主要地区IVT mRNA合成服务销售额及份额（2020-2025年）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全球主要地区IVT mRNA合成服务销售额及份额预测（2026-2031）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北美IVT mRNA合成服务销售额及预测（2020-2031）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欧洲IVT mRNA合成服务销售额及预测（2020-2031）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中国IVT mRNA合成服务销售额及预测（2020-2031）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日本IVT mRNA合成服务销售额及预测（2020-2031）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东南亚IVT mRNA合成服务销售额及预测（2020-2031）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印度IVT mRNA合成服务销售额及预测（2020-2031）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全球主要企业IVT mRNA合成服务销售额及市场份额</w:t>
      </w:r>
      <w:r>
        <w:rPr>
          <w:rFonts w:hint="eastAsia"/>
        </w:rPr>
        <w:br/>
      </w:r>
      <w:r>
        <w:rPr>
          <w:rFonts w:hint="eastAsia"/>
        </w:rPr>
        <w:t>　　4.2 全球IVT mRNA合成服务主要企业竞争态势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IVT mRNA合成服务行业集中度分析：2024年全球Top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全球IVT mRNA合成服务第一梯队、第二梯队和第三梯队企业及市场份额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2024年全球主要厂商IVT mRNA合成服务收入排名</w:t>
      </w:r>
      <w:r>
        <w:rPr>
          <w:rFonts w:hint="eastAsia"/>
        </w:rPr>
        <w:br/>
      </w:r>
      <w:r>
        <w:rPr>
          <w:rFonts w:hint="eastAsia"/>
        </w:rPr>
        <w:t>　　4.4 全球主要厂商IVT mRNA合成服务总部及市场区域分布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全球主要厂商IVT mRNA合成服务产品类型及应用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全球主要厂商IVT mRNA合成服务商业化日期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IVT mRNA合成服务全球领先企业SWOT分析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中国市场IVT mRNA合成服务主要企业分析</w:t>
      </w:r>
      <w:r>
        <w:rPr>
          <w:rFonts w:hint="eastAsia"/>
        </w:rPr>
        <w:br/>
      </w:r>
      <w:r>
        <w:rPr>
          <w:rFonts w:hint="eastAsia"/>
        </w:rPr>
        <w:t>　　5.1 中国IVT mRNA合成服务销售额及市场份额（2020-2025）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中国IVT mRNA合成服务Top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IVT mRNA合成服务行业发展机遇及主要驱动因素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IVT mRNA合成服务行业发展面临的风险</w:t>
      </w:r>
      <w:r>
        <w:rPr>
          <w:rFonts w:hint="eastAsia"/>
        </w:rPr>
        <w:br/>
      </w:r>
      <w:r>
        <w:rPr>
          <w:rFonts w:hint="eastAsia"/>
        </w:rPr>
        <w:t>　　7.3 IVT mRNA合成服务行业政策分析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科研级主要企业列表</w:t>
      </w:r>
      <w:r>
        <w:rPr>
          <w:rFonts w:hint="eastAsia"/>
        </w:rPr>
        <w:br/>
      </w:r>
      <w:r>
        <w:rPr>
          <w:rFonts w:hint="eastAsia"/>
        </w:rPr>
        <w:t>　　表 2： GMP级主要企业列表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全球市场不同产品类型IVT mRNA合成服务销售额及增长率对比（2020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全球不同产品类型IVT mRNA合成服务销售额列表（2020-2025）&amp;（百万美元）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全球不同产品类型IVT mRNA合成服务销售额市场份额列表（2020-2025）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全球不同产品类型IVT mRNA合成服务销售额预测（2026-2031）&amp;（百万美元）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全球不同产品类型IVT mRNA合成服务销售额市场份额预测（2026-2031）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中国不同产品类型IVT mRNA合成服务销售额列表（2020-2025）&amp;（百万美元）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中国不同产品类型IVT mRNA合成服务销售额市场份额列表（2020-2025）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中国不同产品类型IVT mRNA合成服务销售额预测（2026-2031）&amp;（百万美元）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中国不同产品类型IVT mRNA合成服务销售额市场份额预测（2026-2031）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全球市场不同应用IVT mRNA合成服务销售额及增长率对比（2020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全球不同应用IVT mRNA合成服务销售额列表（2020-2025）&amp;（百万美元）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全球不同应用IVT mRNA合成服务销售额市场份额列表（2020-2025）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全球不同应用IVT mRNA合成服务销售额预测（2026-2031）&amp;（百万美元）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全球不同应用IVT mRNA合成服务市场份额预测（2026-2031）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中国不同应用IVT mRNA合成服务销售额列表（2020-2025）&amp;（百万美元）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中国不同应用IVT mRNA合成服务销售额市场份额列表（2020-2025）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中国不同应用IVT mRNA合成服务销售额预测（2026-2031）&amp;（百万美元）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中国不同应用IVT mRNA合成服务销售额市场份额预测（2026-2031）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全球主要地区IVT mRNA合成服务销售额：（2020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全球主要地区IVT mRNA合成服务销售额列表（2020-2025年）&amp;（百万美元）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全球主要地区IVT mRNA合成服务销售额及份额列表（2020-2025年）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全球主要地区IVT mRNA合成服务销售额列表预测（2026-2031）&amp;（百万美元）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全球主要地区IVT mRNA合成服务销售额及份额列表预测（2026-2031）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全球主要企业IVT mRNA合成服务销售额（2020-2025）&amp;（百万美元）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全球主要企业IVT mRNA合成服务销售额份额对比（2020-2025）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2024年全球IVT mRNA合成服务主要厂商市场地位（第一梯队、第二梯队和第三梯队）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2024年全球主要厂商IVT mRNA合成服务收入排名（百万美元）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全球主要厂商IVT mRNA合成服务总部及市场区域分布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全球主要厂商IVT mRNA合成服务产品类型及应用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全球主要厂商IVT mRNA合成服务商业化日期</w:t>
      </w:r>
      <w:r>
        <w:rPr>
          <w:rFonts w:hint="eastAsia"/>
        </w:rPr>
        <w:br/>
      </w:r>
      <w:r>
        <w:rPr>
          <w:rFonts w:hint="eastAsia"/>
        </w:rPr>
        <w:t>　　表 33： 全球IVT mRNA合成服务市场投资、并购等现状分析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中国主要企业IVT mRNA合成服务销售额列表（2020-2025）&amp;（百万美元）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中国主要企业IVT mRNA合成服务销售额份额对比（2020-2025）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重点企业（13）公司信息、总部、IVT mRNA合成服务市场地位以及主要的竞争对手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IVT mRNA合成服务产品及服务介绍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IVT mRNA合成服务收入及毛利率（2020-2025）&amp;（百万美元）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IVT mRNA合成服务行业发展机遇及主要驱动因素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IVT mRNA合成服务行业发展面临的风险</w:t>
      </w:r>
      <w:r>
        <w:rPr>
          <w:rFonts w:hint="eastAsia"/>
        </w:rPr>
        <w:br/>
      </w:r>
      <w:r>
        <w:rPr>
          <w:rFonts w:hint="eastAsia"/>
        </w:rPr>
        <w:t>　　表 102： IVT mRNA合成服务行业政策分析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IVT mRNA合成服务产品图片</w:t>
      </w:r>
      <w:r>
        <w:rPr>
          <w:rFonts w:hint="eastAsia"/>
        </w:rPr>
        <w:br/>
      </w:r>
      <w:r>
        <w:rPr>
          <w:rFonts w:hint="eastAsia"/>
        </w:rPr>
        <w:t>　　图 2： 全球市场IVT mRNA合成服务市场规模（销售额），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全球IVT mRNA合成服务市场销售额预测：（百万美元）&amp;（2020-2031）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中国市场IVT mRNA合成服务销售额及未来趋势（2020-2031）&amp;（百万美元）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科研级 产品图片</w:t>
      </w:r>
      <w:r>
        <w:rPr>
          <w:rFonts w:hint="eastAsia"/>
        </w:rPr>
        <w:br/>
      </w:r>
      <w:r>
        <w:rPr>
          <w:rFonts w:hint="eastAsia"/>
        </w:rPr>
        <w:t>　　图 6： 全球科研级规模及增长率（2020-2031）&amp;（百万美元）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GMP级产品图片</w:t>
      </w:r>
      <w:r>
        <w:rPr>
          <w:rFonts w:hint="eastAsia"/>
        </w:rPr>
        <w:br/>
      </w:r>
      <w:r>
        <w:rPr>
          <w:rFonts w:hint="eastAsia"/>
        </w:rPr>
        <w:t>　　图 8： 全球GMP级规模及增长率（2020-2031）&amp;（百万美元）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全球不同产品类型IVT mRNA合成服务市场份额2024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全球不同产品类型IVT mRNA合成服务市场份额2020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全球不同产品类型IVT mRNA合成服务市场份额预测2025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中国不同产品类型IVT mRNA合成服务市场份额2020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中国不同产品类型IVT mRNA合成服务市场份额预测2025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药物研发</w:t>
      </w:r>
      <w:r>
        <w:rPr>
          <w:rFonts w:hint="eastAsia"/>
        </w:rPr>
        <w:br/>
      </w:r>
      <w:r>
        <w:rPr>
          <w:rFonts w:hint="eastAsia"/>
        </w:rPr>
        <w:t>　　图 15： 细胞治疗</w:t>
      </w:r>
      <w:r>
        <w:rPr>
          <w:rFonts w:hint="eastAsia"/>
        </w:rPr>
        <w:br/>
      </w:r>
      <w:r>
        <w:rPr>
          <w:rFonts w:hint="eastAsia"/>
        </w:rPr>
        <w:t>　　图 16： 疫苗研发</w:t>
      </w:r>
      <w:r>
        <w:rPr>
          <w:rFonts w:hint="eastAsia"/>
        </w:rPr>
        <w:br/>
      </w:r>
      <w:r>
        <w:rPr>
          <w:rFonts w:hint="eastAsia"/>
        </w:rPr>
        <w:t>　　图 17： 疾病机制</w:t>
      </w:r>
      <w:r>
        <w:rPr>
          <w:rFonts w:hint="eastAsia"/>
        </w:rPr>
        <w:br/>
      </w:r>
      <w:r>
        <w:rPr>
          <w:rFonts w:hint="eastAsia"/>
        </w:rPr>
        <w:t>　　图 18： 全球不同应用IVT mRNA合成服务市场份额2024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全球不同应用IVT mRNA合成服务市场份额2020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全球主要地区IVT mRNA合成服务销售额市场份额（2020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北美IVT mRNA合成服务销售额及预测（2020-2031）&amp;（百万美元）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欧洲IVT mRNA合成服务销售额及预测（2020-2031）&amp;（百万美元）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中国IVT mRNA合成服务销售额及预测（2020-2031）&amp;（百万美元）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日本IVT mRNA合成服务销售额及预测（2020-2031）&amp;（百万美元）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东南亚IVT mRNA合成服务销售额及预测（2020-2031）&amp;（百万美元）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印度IVT mRNA合成服务销售额及预测（2020-2031）&amp;（百万美元）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2024年全球前五大厂商IVT mRNA合成服务市场份额</w:t>
      </w:r>
      <w:r>
        <w:rPr>
          <w:rFonts w:hint="eastAsia"/>
        </w:rPr>
        <w:br/>
      </w:r>
      <w:r>
        <w:rPr>
          <w:rFonts w:hint="eastAsia"/>
        </w:rPr>
        <w:t>　　图 28： 2024年全球IVT mRNA合成服务第一梯队、第二梯队和第三梯队厂商及市场份额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IVT mRNA合成服务全球领先企业SWOT分析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2024年中国排名前三和前五IVT mRNA合成服务企业市场份额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4b8d10e0f4003" w:history="1">
        <w:r>
          <w:rPr>
            <w:rStyle w:val="Hyperlink"/>
          </w:rPr>
          <w:t>2025-2031年全球与中国IVT mRNA合成服务行业市场分析及前景趋势预测报告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4b8d10e0f4003" w:history="1">
        <w:r>
          <w:rPr>
            <w:rStyle w:val="Hyperlink"/>
          </w:rPr>
          <w:t>https://www.20087.com/0/80/IVT-mRNAHeChengFuWuDeXianZhuangYuQianJing.html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35430f7f14cfa" w:history="1">
      <w:r>
        <w:rPr>
          <w:rStyle w:val="Hyperlink"/>
        </w:rPr>
        <w:t>2025-2031年全球与中国IVT mRNA合成服务行业市场分析及前景趋势预测报告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IVT-mRNAHeChengFuWuDeXianZhuangYuQianJing.html" TargetMode="External" Id="Rf824b8d10e0f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IVT-mRNAHeChengFuWuDeXianZhuangYuQianJing.html" TargetMode="External" Id="R4f035430f7f1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2025-03-02T06:07:44Z</dcterms:created>
  <dcterms:modified xsi:type="dcterms:W3CDTF">2025-03-02T07:07:44Z</dcterms:modified>
  <dc:subject>2025-2031年全球与中国IVT mRNA合成服务行业市场分析及前景趋势预测报告</dc:subject>
  <dc:title>2025-2031年全球与中国IVT mRNA合成服务行业市场分析及前景趋势预测报告</dc:title>
  <cp:keywords>2025-2031年全球与中国IVT mRNA合成服务行业市场分析及前景趋势预测报告</cp:keywords>
  <dc:description>2025-2031年全球与中国IVT mRNA合成服务行业市场分析及前景趋势预测报告</dc:description>
</cp:coreProperties>
</file>