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5e5e34b314ef7" w:history="1">
              <w:r>
                <w:rPr>
                  <w:rStyle w:val="Hyperlink"/>
                </w:rPr>
                <w:t>2024-2030年中国分子核酸检测（NAT）行业发展研究与前景趋势分析报告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5e5e34b314ef7" w:history="1">
              <w:r>
                <w:rPr>
                  <w:rStyle w:val="Hyperlink"/>
                </w:rPr>
                <w:t>2024-2030年中国分子核酸检测（NAT）行业发展研究与前景趋势分析报告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5e5e34b314ef7" w:history="1">
                <w:r>
                  <w:rPr>
                    <w:rStyle w:val="Hyperlink"/>
                  </w:rPr>
                  <w:t>https://www.20087.com/0/20/FenZiHeSuanJianCe-NAT-HangYeQianJingQuShi.html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核酸检测（NAT）是一种用于检测病原体核酸的技术，广泛应用于传染病的早期诊断和流行病学调查。近年来，随着分子生物学技术的进步，NAT技术的灵敏度和特异性不断提高。目前，NAT不仅在检测速度、准确性方面表现出色，而且在自动化程度、样本处理方面也有所改进。随着高通量测序技术的发展，NAT能够快速筛查大量样本，提高了公共卫生应对能力。</w:t>
      </w:r>
      <w:r>
        <w:rPr>
          <w:rFonts w:hint="eastAsia"/>
        </w:rPr>
        <w:br/>
      </w:r>
      <w:r>
        <w:rPr>
          <w:rFonts w:hint="eastAsia"/>
        </w:rPr>
        <w:t>　　未来，分子核酸检测市场将朝着更加精准、快速的方向发展。随着基因组学技术的进步，NAT将能够识别更多类型的病原体，提高诊断的准确性。同时，随着微流控技术的应用，NAT将实现更小型化、便携化，便于现场快速检测。此外，为了适应不同应用场景的需求，NAT将提供更多定制化的产品，例如针对特定病原体或变异株的快速检测套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75e5e34b314ef7" w:history="1">
        <w:r>
          <w:rPr>
            <w:rStyle w:val="Hyperlink"/>
          </w:rPr>
          <w:t>2024-2030年中国分子核酸检测（NAT）行业发展研究与前景趋势分析报告</w:t>
        </w:r>
      </w:hyperlink>
      <w:r>
        <w:rPr>
          <w:rFonts w:hint="eastAsia"/>
        </w:rPr>
        <w:t>全面剖析了分子核酸检测（NAT）行业的市场规模、需求及价格动态。报告通过对分子核酸检测（NAT）产业链的深入挖掘，详细分析了行业现状，并对分子核酸检测（NAT）市场前景及发展趋势进行了科学预测。分子核酸检测（NAT）报告还深入探索了各细分市场的特点，突出关注分子核酸检测（NAT）重点企业的经营状况，全面揭示了分子核酸检测（NAT）行业竞争格局、品牌影响力和市场集中度。分子核酸检测（NAT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分子核酸检测（NAT）产业概述</w:t>
      </w:r>
      <w:r>
        <w:rPr>
          <w:rFonts w:hint="eastAsia"/>
        </w:rPr>
        <w:br/>
      </w:r>
      <w:r>
        <w:rPr>
          <w:rFonts w:hint="eastAsia"/>
        </w:rPr>
        <w:t>　　第一节 分子核酸检测（NAT）定义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分子核酸检测（NAT）行业特点</w:t>
      </w:r>
      <w:r>
        <w:rPr>
          <w:rFonts w:hint="eastAsia"/>
        </w:rPr>
        <w:br/>
      </w:r>
      <w:r>
        <w:rPr>
          <w:rFonts w:hint="eastAsia"/>
        </w:rPr>
        <w:t>　　第三节 分子核酸检测（NAT）发展历程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2023-2024年中国分子核酸检测（NAT）行业运行环境分析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中国分子核酸检测（NAT）运行经济环境分析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三、经济发展对分子核酸检测（NAT）行业的影响</w:t>
      </w:r>
      <w:r>
        <w:rPr>
          <w:rFonts w:hint="eastAsia"/>
        </w:rPr>
        <w:br/>
      </w:r>
      <w:r>
        <w:rPr>
          <w:rFonts w:hint="eastAsia"/>
        </w:rPr>
        <w:t>　　第二节 中国分子核酸检测（NAT）产业政策环境分析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一、分子核酸检测（NAT）行业监管体制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中国分子核酸检测（NAT）产业社会环境分析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2023-2024年国外分子核酸检测（NAT）行业发展态势分析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国外分子核酸检测（NAT）市场发展现状分析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国外主要国家、地区分子核酸检测（NAT）市场现状</w:t>
      </w:r>
      <w:r>
        <w:rPr>
          <w:rFonts w:hint="eastAsia"/>
        </w:rPr>
        <w:br/>
      </w:r>
      <w:r>
        <w:rPr>
          <w:rFonts w:hint="eastAsia"/>
        </w:rPr>
        <w:t>　　第三节 国外分子核酸检测（NAT）行业发展趋势预测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中国分子核酸检测（NAT）行业发展调研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2019-2024年中国分子核酸检测（NAT）行业规模情况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一、分子核酸检测（NAT）行业市场规模状况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二、分子核酸检测（NAT）行业单位规模状况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2019-2024年中国分子核酸检测（NAT）行业财务能力分析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2023-2024年中国分子核酸检测（NAT）行业热点动态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2023-2024年中国分子核酸检测（NAT）行业面临的挑战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中国分子核酸检测（NAT）行业重点地区市场调研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**地区分子核酸检测（NAT）发展现状及趋势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中国分子核酸检测（NAT）行业价格走势及影响因素分析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国内分子核酸检测（NAT）行业价格回顾</w:t>
      </w:r>
      <w:r>
        <w:rPr>
          <w:rFonts w:hint="eastAsia"/>
        </w:rPr>
        <w:br/>
      </w:r>
      <w:r>
        <w:rPr>
          <w:rFonts w:hint="eastAsia"/>
        </w:rPr>
        <w:t>　　第二节 国内分子核酸检测（NAT）行业价格走势预测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国内分子核酸检测（NAT）行业价格影响因素分析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中国分子核酸检测（NAT）行业客户调研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二、客户对分子核酸检测（NAT）品牌的首要认知渠道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三、分子核酸检测（NAT）品牌忠诚度调查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中国分子核酸检测（NAT）行业重点企业发展调研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2024年分子核酸检测（NAT）行业集中度分析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一、分子核酸检测（NAT）市场集中度分析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三、我国分子核酸检测（NAT）市场竞争趋势</w:t>
      </w:r>
      <w:r>
        <w:rPr>
          <w:rFonts w:hint="eastAsia"/>
        </w:rPr>
        <w:br/>
      </w:r>
      <w:r>
        <w:rPr>
          <w:rFonts w:hint="eastAsia"/>
        </w:rPr>
        <w:t>　　第三节 分子核酸检测（NAT）行业兼并与重组整合分析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分子核酸检测（NAT）行业投资风险及应对策略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分子核酸检测（NAT）行业SWOT模型分析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一、分子核酸检测（NAT）行业优势分析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二、分子核酸检测（NAT）行业劣势分析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三、分子核酸检测（NAT）行业机会分析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四、分子核酸检测（NAT）行业风险分析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四、分子核酸检测（NAT）同业竞争风险及控制策略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五、分子核酸检测（NAT）行业其他风险及控制策略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2024-2030年中国分子核酸检测（NAT）市场预测及发展建议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2024-2030年中国分子核酸检测（NAT）市场预测分析</w:t>
      </w:r>
      <w:r>
        <w:rPr>
          <w:rFonts w:hint="eastAsia"/>
        </w:rPr>
        <w:br/>
      </w:r>
      <w:r>
        <w:rPr>
          <w:rFonts w:hint="eastAsia"/>
        </w:rPr>
        <w:t>　　　　一、中国分子核酸检测（NAT）市场前景分析</w:t>
      </w:r>
      <w:r>
        <w:rPr>
          <w:rFonts w:hint="eastAsia"/>
        </w:rPr>
        <w:br/>
      </w:r>
      <w:r>
        <w:rPr>
          <w:rFonts w:hint="eastAsia"/>
        </w:rPr>
        <w:t>　　　　二、中国分子核酸检测（NAT）发展趋势预测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2024-2030年中国分子核酸检测（NAT）企业发展策略建议</w:t>
      </w:r>
      <w:r>
        <w:rPr>
          <w:rFonts w:hint="eastAsia"/>
        </w:rPr>
        <w:br/>
      </w:r>
      <w:r>
        <w:rPr>
          <w:rFonts w:hint="eastAsia"/>
        </w:rPr>
        <w:t>　　　　一、分子核酸检测（NAT）企业融资策略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2024-2030年中国分子核酸检测（NAT）企业营销策略建议</w:t>
      </w:r>
      <w:r>
        <w:rPr>
          <w:rFonts w:hint="eastAsia"/>
        </w:rPr>
        <w:br/>
      </w:r>
      <w:r>
        <w:rPr>
          <w:rFonts w:hint="eastAsia"/>
        </w:rPr>
        <w:t>　　　　一、分子核酸检测（NAT）企业定位策略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二、分子核酸检测（NAT）企业价格策略</w:t>
      </w:r>
      <w:r>
        <w:rPr>
          <w:rFonts w:hint="eastAsia"/>
        </w:rPr>
        <w:br/>
      </w:r>
      <w:r>
        <w:rPr>
          <w:rFonts w:hint="eastAsia"/>
        </w:rPr>
        <w:t>　　　　三、分子核酸检测（NAT）企业促销策略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中~智~林~－分子核酸检测（NAT）行业研究结论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分子核酸检测（NAT）行业历程</w:t>
      </w:r>
      <w:r>
        <w:rPr>
          <w:rFonts w:hint="eastAsia"/>
        </w:rPr>
        <w:br/>
      </w:r>
      <w:r>
        <w:rPr>
          <w:rFonts w:hint="eastAsia"/>
        </w:rPr>
        <w:t>　　图表 分子核酸检测（NAT）行业生命周期</w:t>
      </w:r>
      <w:r>
        <w:rPr>
          <w:rFonts w:hint="eastAsia"/>
        </w:rPr>
        <w:br/>
      </w:r>
      <w:r>
        <w:rPr>
          <w:rFonts w:hint="eastAsia"/>
        </w:rPr>
        <w:t>　　图表 分子核酸检测（NAT）行业产业链分析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2019-2024年分子核酸检测（NAT）行业市场容量统计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2019-2024年中国分子核酸检测（NAT）行业经营效益分析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5e5e34b314ef7" w:history="1">
        <w:r>
          <w:rPr>
            <w:rStyle w:val="Hyperlink"/>
          </w:rPr>
          <w:t>2024-2030年中国分子核酸检测（NAT）行业发展研究与前景趋势分析报告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5e5e34b314ef7" w:history="1">
        <w:r>
          <w:rPr>
            <w:rStyle w:val="Hyperlink"/>
          </w:rPr>
          <w:t>https://www.20087.com/0/20/FenZiHeSuanJianCe-NAT-HangYeQianJingQuShi.html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3726be7949c0" w:history="1">
      <w:r>
        <w:rPr>
          <w:rStyle w:val="Hyperlink"/>
        </w:rPr>
        <w:t>2024-2030年中国分子核酸检测（NAT）行业发展研究与前景趋势分析报告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ZiHeSuanJianCe-NAT-HangYeQianJingQuShi.html" TargetMode="External" Id="R3975e5e34b3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ZiHeSuanJianCe-NAT-HangYeQianJingQuShi.html" TargetMode="External" Id="R31443726be79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2023-12-11T03:01:00Z</dcterms:created>
  <dcterms:modified xsi:type="dcterms:W3CDTF">2023-12-11T04:01:00Z</dcterms:modified>
  <dc:subject>2024-2030年中国分子核酸检测（NAT）行业发展研究与前景趋势分析报告</dc:subject>
  <dc:title>2024-2030年中国分子核酸检测（NAT）行业发展研究与前景趋势分析报告</dc:title>
  <cp:keywords>2024-2030年中国分子核酸检测（NAT）行业发展研究与前景趋势分析报告</cp:keywords>
  <dc:description>2024-2030年中国分子核酸检测（NAT）行业发展研究与前景趋势分析报告</dc:description>
</cp:coreProperties>
</file>