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d0db236d64014" w:history="1">
              <w:r>
                <w:rPr>
                  <w:rStyle w:val="Hyperlink"/>
                </w:rPr>
                <w:t>中国塞来昔布行业现状调研与发展趋势分析报告（2025-2031年）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d0db236d64014" w:history="1">
              <w:r>
                <w:rPr>
                  <w:rStyle w:val="Hyperlink"/>
                </w:rPr>
                <w:t>中国塞来昔布行业现状调研与发展趋势分析报告（2025-2031年）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d0db236d64014" w:history="1">
                <w:r>
                  <w:rPr>
                    <w:rStyle w:val="Hyperlink"/>
                  </w:rPr>
                  <w:t>https://www.20087.com/0/10/SaiLaiXiBuShiChangQianJingFenXiY.html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来昔布是一种选择性COX-2抑制剂，用于缓解骨关节炎、类风湿性关节炎和急性疼痛。自上市以来，因其较低的胃肠道副作用风险而受到临床医生和患者的欢迎。随着对非甾体抗炎药（NSAIDs）长期使用风险的认识加深，塞来昔布的市场地位逐渐稳固。同时，仿制药的出现降低了药品价格，提高了患者对药物的可及性。</w:t>
      </w:r>
      <w:r>
        <w:rPr>
          <w:rFonts w:hint="eastAsia"/>
        </w:rPr>
        <w:br/>
      </w:r>
      <w:r>
        <w:rPr>
          <w:rFonts w:hint="eastAsia"/>
        </w:rPr>
        <w:t>　　塞来昔布的未来将更加关注药物安全性与个体化治疗。随着基因组学和药理学研究的进展，针对特定基因型患者的精准治疗将减少不良反应的发生。同时，药物组合疗法的探索，如塞来昔布与其他镇痛药物联用，将为慢性疼痛管理提供更多选择。此外，药物递送系统的技术革新，如缓释制剂，将改善用药体验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d0db236d64014" w:history="1">
        <w:r>
          <w:rPr>
            <w:rStyle w:val="Hyperlink"/>
          </w:rPr>
          <w:t>中国塞来昔布行业现状调研与发展趋势分析报告（2025-2031年）</w:t>
        </w:r>
      </w:hyperlink>
      <w:r>
        <w:rPr>
          <w:rFonts w:hint="eastAsia"/>
        </w:rPr>
        <w:t>》通过详实的数据分析，全面解析了塞来昔布行业的市场规模、需求动态及价格趋势，深入探讨了塞来昔布产业链上下游的协同关系与竞争格局变化。报告对塞来昔布细分市场进行精准划分，结合重点企业研究，揭示了品牌影响力与市场集中度的现状，为行业参与者提供了清晰的竞争态势洞察。同时，报告结合宏观经济环境、技术发展路径及消费者需求演变，科学预测了塞来昔布行业的未来发展方向，并针对潜在风险提出了切实可行的应对策略。报告为塞来昔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塞来昔布行业产品概述</w:t>
      </w:r>
      <w:r>
        <w:rPr>
          <w:rFonts w:hint="eastAsia"/>
        </w:rPr>
        <w:br/>
      </w:r>
      <w:r>
        <w:rPr>
          <w:rFonts w:hint="eastAsia"/>
        </w:rPr>
        <w:t>　　第一节 塞来昔布产品简介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二、分类及成分</w:t>
      </w:r>
      <w:r>
        <w:rPr>
          <w:rFonts w:hint="eastAsia"/>
        </w:rPr>
        <w:br/>
      </w:r>
      <w:r>
        <w:rPr>
          <w:rFonts w:hint="eastAsia"/>
        </w:rPr>
        <w:t>　　　　三、药动学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第二节 产品分析</w:t>
      </w:r>
      <w:r>
        <w:rPr>
          <w:rFonts w:hint="eastAsia"/>
        </w:rPr>
        <w:br/>
      </w:r>
      <w:r>
        <w:rPr>
          <w:rFonts w:hint="eastAsia"/>
        </w:rPr>
        <w:t>　　　　一、塞来昔布药品批准情况</w:t>
      </w:r>
      <w:r>
        <w:rPr>
          <w:rFonts w:hint="eastAsia"/>
        </w:rPr>
        <w:br/>
      </w:r>
      <w:r>
        <w:rPr>
          <w:rFonts w:hint="eastAsia"/>
        </w:rPr>
        <w:t>　　　　二、塞来昔布的药品规格及价格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中国塞来昔布行业PEST（环境）分析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一、国家高调鼓励战略新兴产业的自主创新</w:t>
      </w:r>
      <w:r>
        <w:rPr>
          <w:rFonts w:hint="eastAsia"/>
        </w:rPr>
        <w:br/>
      </w:r>
      <w:r>
        <w:rPr>
          <w:rFonts w:hint="eastAsia"/>
        </w:rPr>
        <w:t>　　　　二、《医学科技发展“十三五"规划》</w:t>
      </w:r>
      <w:r>
        <w:rPr>
          <w:rFonts w:hint="eastAsia"/>
        </w:rPr>
        <w:br/>
      </w:r>
      <w:r>
        <w:rPr>
          <w:rFonts w:hint="eastAsia"/>
        </w:rPr>
        <w:t>　　　　三、《医药工业“十三五"发展规划》</w:t>
      </w:r>
      <w:r>
        <w:rPr>
          <w:rFonts w:hint="eastAsia"/>
        </w:rPr>
        <w:br/>
      </w:r>
      <w:r>
        <w:rPr>
          <w:rFonts w:hint="eastAsia"/>
        </w:rPr>
        <w:t>　　　　四、《国家药品安全“十四五”规划》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五、《药品流通环节价格管理暂行办法》</w:t>
      </w:r>
      <w:r>
        <w:rPr>
          <w:rFonts w:hint="eastAsia"/>
        </w:rPr>
        <w:br/>
      </w:r>
      <w:r>
        <w:rPr>
          <w:rFonts w:hint="eastAsia"/>
        </w:rPr>
        <w:t>　　　　六、专利政策</w:t>
      </w:r>
      <w:r>
        <w:rPr>
          <w:rFonts w:hint="eastAsia"/>
        </w:rPr>
        <w:br/>
      </w:r>
      <w:r>
        <w:rPr>
          <w:rFonts w:hint="eastAsia"/>
        </w:rPr>
        <w:t>　　　　　　1、专利保护</w:t>
      </w:r>
      <w:r>
        <w:rPr>
          <w:rFonts w:hint="eastAsia"/>
        </w:rPr>
        <w:br/>
      </w:r>
      <w:r>
        <w:rPr>
          <w:rFonts w:hint="eastAsia"/>
        </w:rPr>
        <w:t>　　　　　　2、行政保护</w:t>
      </w:r>
      <w:r>
        <w:rPr>
          <w:rFonts w:hint="eastAsia"/>
        </w:rPr>
        <w:br/>
      </w:r>
      <w:r>
        <w:rPr>
          <w:rFonts w:hint="eastAsia"/>
        </w:rPr>
        <w:t>　　　　　　3、新药保护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塞来昔布行业特征分析</w:t>
      </w:r>
      <w:r>
        <w:rPr>
          <w:rFonts w:hint="eastAsia"/>
        </w:rPr>
        <w:br/>
      </w:r>
      <w:r>
        <w:rPr>
          <w:rFonts w:hint="eastAsia"/>
        </w:rPr>
        <w:t>　　第一节 专利药物的价值链分析</w:t>
      </w:r>
      <w:r>
        <w:rPr>
          <w:rFonts w:hint="eastAsia"/>
        </w:rPr>
        <w:br/>
      </w:r>
      <w:r>
        <w:rPr>
          <w:rFonts w:hint="eastAsia"/>
        </w:rPr>
        <w:t>　　第二节 专利药物的产业链</w:t>
      </w:r>
      <w:r>
        <w:rPr>
          <w:rFonts w:hint="eastAsia"/>
        </w:rPr>
        <w:br/>
      </w:r>
      <w:r>
        <w:rPr>
          <w:rFonts w:hint="eastAsia"/>
        </w:rPr>
        <w:t>　　第三节 专利药物的生命周期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中国类风湿性关节炎药物行业发展及运行情况</w:t>
      </w:r>
      <w:r>
        <w:rPr>
          <w:rFonts w:hint="eastAsia"/>
        </w:rPr>
        <w:br/>
      </w:r>
      <w:r>
        <w:rPr>
          <w:rFonts w:hint="eastAsia"/>
        </w:rPr>
        <w:t>　　第一节 中国类风湿性关节炎药物市场状况</w:t>
      </w:r>
      <w:r>
        <w:rPr>
          <w:rFonts w:hint="eastAsia"/>
        </w:rPr>
        <w:br/>
      </w:r>
      <w:r>
        <w:rPr>
          <w:rFonts w:hint="eastAsia"/>
        </w:rPr>
        <w:t>　　　　一、中国类风湿性关节炎药物市场发展状况</w:t>
      </w:r>
      <w:r>
        <w:rPr>
          <w:rFonts w:hint="eastAsia"/>
        </w:rPr>
        <w:br/>
      </w:r>
      <w:r>
        <w:rPr>
          <w:rFonts w:hint="eastAsia"/>
        </w:rPr>
        <w:t>　　　　二、中国类风湿性关节炎药物市场发展预测</w:t>
      </w:r>
      <w:r>
        <w:rPr>
          <w:rFonts w:hint="eastAsia"/>
        </w:rPr>
        <w:br/>
      </w:r>
      <w:r>
        <w:rPr>
          <w:rFonts w:hint="eastAsia"/>
        </w:rPr>
        <w:t>　　第二节 中国类风湿性关节炎药物行业发展现状</w:t>
      </w:r>
      <w:r>
        <w:rPr>
          <w:rFonts w:hint="eastAsia"/>
        </w:rPr>
        <w:br/>
      </w:r>
      <w:r>
        <w:rPr>
          <w:rFonts w:hint="eastAsia"/>
        </w:rPr>
        <w:t>　　第三节 类风湿性关节炎治疗药物行业发展面临的问题</w:t>
      </w:r>
      <w:r>
        <w:rPr>
          <w:rFonts w:hint="eastAsia"/>
        </w:rPr>
        <w:br/>
      </w:r>
      <w:r>
        <w:rPr>
          <w:rFonts w:hint="eastAsia"/>
        </w:rPr>
        <w:t>　　第四节 类风湿性关节炎药物行业发展趋势</w:t>
      </w:r>
      <w:r>
        <w:rPr>
          <w:rFonts w:hint="eastAsia"/>
        </w:rPr>
        <w:br/>
      </w:r>
      <w:r>
        <w:rPr>
          <w:rFonts w:hint="eastAsia"/>
        </w:rPr>
        <w:t>　　　　一、生物制剂正成为类风湿性关节炎治疗主流药物</w:t>
      </w:r>
      <w:r>
        <w:rPr>
          <w:rFonts w:hint="eastAsia"/>
        </w:rPr>
        <w:br/>
      </w:r>
      <w:r>
        <w:rPr>
          <w:rFonts w:hint="eastAsia"/>
        </w:rPr>
        <w:t>　　　　二、小分子化合物将是未来RA药物发展的最重要方向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国内外塞来昔布研发与技术发展动向分析</w:t>
      </w:r>
      <w:r>
        <w:rPr>
          <w:rFonts w:hint="eastAsia"/>
        </w:rPr>
        <w:br/>
      </w:r>
      <w:r>
        <w:rPr>
          <w:rFonts w:hint="eastAsia"/>
        </w:rPr>
        <w:t>　　第一节 塞来昔布项目概况</w:t>
      </w:r>
      <w:r>
        <w:rPr>
          <w:rFonts w:hint="eastAsia"/>
        </w:rPr>
        <w:br/>
      </w:r>
      <w:r>
        <w:rPr>
          <w:rFonts w:hint="eastAsia"/>
        </w:rPr>
        <w:t>　　　　一、国内外申报情况</w:t>
      </w:r>
      <w:r>
        <w:rPr>
          <w:rFonts w:hint="eastAsia"/>
        </w:rPr>
        <w:br/>
      </w:r>
      <w:r>
        <w:rPr>
          <w:rFonts w:hint="eastAsia"/>
        </w:rPr>
        <w:t>　　　　二、知识产权状况</w:t>
      </w:r>
      <w:r>
        <w:rPr>
          <w:rFonts w:hint="eastAsia"/>
        </w:rPr>
        <w:br/>
      </w:r>
      <w:r>
        <w:rPr>
          <w:rFonts w:hint="eastAsia"/>
        </w:rPr>
        <w:t>　　第二节 国内塞来昔布的专利申请情况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中国塞来昔布市场状况及预测分析39第一节 中国塞来昔布市场规模分析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一、2020-2025年中国塞来昔布市场规模分析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二、2025-2031年中国塞来昔布市场规模预测分析</w:t>
      </w:r>
      <w:r>
        <w:rPr>
          <w:rFonts w:hint="eastAsia"/>
        </w:rPr>
        <w:br/>
      </w:r>
      <w:r>
        <w:rPr>
          <w:rFonts w:hint="eastAsia"/>
        </w:rPr>
        <w:t>　　第二节 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一、2020-2025年中国塞来昔布市场需求量分析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2025年市场竞争格局分析</w:t>
      </w:r>
      <w:r>
        <w:rPr>
          <w:rFonts w:hint="eastAsia"/>
        </w:rPr>
        <w:br/>
      </w:r>
      <w:r>
        <w:rPr>
          <w:rFonts w:hint="eastAsia"/>
        </w:rPr>
        <w:t>　　第一节 各季度市场份额</w:t>
      </w:r>
      <w:r>
        <w:rPr>
          <w:rFonts w:hint="eastAsia"/>
        </w:rPr>
        <w:br/>
      </w:r>
      <w:r>
        <w:rPr>
          <w:rFonts w:hint="eastAsia"/>
        </w:rPr>
        <w:t>　　第二节 区域市场竞争格局</w:t>
      </w:r>
      <w:r>
        <w:rPr>
          <w:rFonts w:hint="eastAsia"/>
        </w:rPr>
        <w:br/>
      </w:r>
      <w:r>
        <w:rPr>
          <w:rFonts w:hint="eastAsia"/>
        </w:rPr>
        <w:t>　　第三节 类风湿性关节炎产品结构分析</w:t>
      </w:r>
      <w:r>
        <w:rPr>
          <w:rFonts w:hint="eastAsia"/>
        </w:rPr>
        <w:br/>
      </w:r>
      <w:r>
        <w:rPr>
          <w:rFonts w:hint="eastAsia"/>
        </w:rPr>
        <w:t>　　第四节 昔布类产品比较分析</w:t>
      </w:r>
      <w:r>
        <w:rPr>
          <w:rFonts w:hint="eastAsia"/>
        </w:rPr>
        <w:br/>
      </w:r>
      <w:r>
        <w:rPr>
          <w:rFonts w:hint="eastAsia"/>
        </w:rPr>
        <w:t>　　　　一、昔布类药物的发展情况</w:t>
      </w:r>
      <w:r>
        <w:rPr>
          <w:rFonts w:hint="eastAsia"/>
        </w:rPr>
        <w:br/>
      </w:r>
      <w:r>
        <w:rPr>
          <w:rFonts w:hint="eastAsia"/>
        </w:rPr>
        <w:t>　　　　二、艾瑞昔布产品概述</w:t>
      </w:r>
      <w:r>
        <w:rPr>
          <w:rFonts w:hint="eastAsia"/>
        </w:rPr>
        <w:br/>
      </w:r>
      <w:r>
        <w:rPr>
          <w:rFonts w:hint="eastAsia"/>
        </w:rPr>
        <w:t>　　　　三、塞来昔布与艾瑞昔布产品比较</w:t>
      </w:r>
      <w:r>
        <w:rPr>
          <w:rFonts w:hint="eastAsia"/>
        </w:rPr>
        <w:br/>
      </w:r>
      <w:r>
        <w:rPr>
          <w:rFonts w:hint="eastAsia"/>
        </w:rPr>
        <w:t>　　　　　　2、安全性</w:t>
      </w:r>
      <w:r>
        <w:rPr>
          <w:rFonts w:hint="eastAsia"/>
        </w:rPr>
        <w:br/>
      </w:r>
      <w:r>
        <w:rPr>
          <w:rFonts w:hint="eastAsia"/>
        </w:rPr>
        <w:t>　　　　　　3、盈利能力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塞来昔布企业现有主要竞争对手分析</w:t>
      </w:r>
      <w:r>
        <w:rPr>
          <w:rFonts w:hint="eastAsia"/>
        </w:rPr>
        <w:br/>
      </w:r>
      <w:r>
        <w:rPr>
          <w:rFonts w:hint="eastAsia"/>
        </w:rPr>
        <w:t>　　第一节 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武汉嘉凯隆科技发展有限公司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武汉康宝泰化工有限公司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孝感深远化工有限公司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江苏澳新生物工程有限公司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中国塞来昔布投资企业分析</w:t>
      </w:r>
      <w:r>
        <w:rPr>
          <w:rFonts w:hint="eastAsia"/>
        </w:rPr>
        <w:br/>
      </w:r>
      <w:r>
        <w:rPr>
          <w:rFonts w:hint="eastAsia"/>
        </w:rPr>
        <w:t>　　第一节 中国塞来昔布原料药生产厂商</w:t>
      </w:r>
      <w:r>
        <w:rPr>
          <w:rFonts w:hint="eastAsia"/>
        </w:rPr>
        <w:br/>
      </w:r>
      <w:r>
        <w:rPr>
          <w:rFonts w:hint="eastAsia"/>
        </w:rPr>
        <w:t>　　第二节 中国塞来昔布企业项目投资情况分析</w:t>
      </w:r>
      <w:r>
        <w:rPr>
          <w:rFonts w:hint="eastAsia"/>
        </w:rPr>
        <w:br/>
      </w:r>
      <w:r>
        <w:rPr>
          <w:rFonts w:hint="eastAsia"/>
        </w:rPr>
        <w:t>　　第三节 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2025-2031年塞来昔布企业投资机会与风险分析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2025-2031年塞来昔布产品投资机会</w:t>
      </w:r>
      <w:r>
        <w:rPr>
          <w:rFonts w:hint="eastAsia"/>
        </w:rPr>
        <w:br/>
      </w:r>
      <w:r>
        <w:rPr>
          <w:rFonts w:hint="eastAsia"/>
        </w:rPr>
        <w:t>　　　　一、塞来昔布产品专利将到期</w:t>
      </w:r>
      <w:r>
        <w:rPr>
          <w:rFonts w:hint="eastAsia"/>
        </w:rPr>
        <w:br/>
      </w:r>
      <w:r>
        <w:rPr>
          <w:rFonts w:hint="eastAsia"/>
        </w:rPr>
        <w:t>　　　　二、医药卫生体制改革不断深化</w:t>
      </w:r>
      <w:r>
        <w:rPr>
          <w:rFonts w:hint="eastAsia"/>
        </w:rPr>
        <w:br/>
      </w:r>
      <w:r>
        <w:rPr>
          <w:rFonts w:hint="eastAsia"/>
        </w:rPr>
        <w:t>　　　　三、医药需求快速增长</w:t>
      </w:r>
      <w:r>
        <w:rPr>
          <w:rFonts w:hint="eastAsia"/>
        </w:rPr>
        <w:br/>
      </w:r>
      <w:r>
        <w:rPr>
          <w:rFonts w:hint="eastAsia"/>
        </w:rPr>
        <w:t>　　第二节 投资风险与应对策略分析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二、原材料的供应和价格风险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五、技术及产品更新换代风险</w:t>
      </w:r>
      <w:r>
        <w:rPr>
          <w:rFonts w:hint="eastAsia"/>
        </w:rPr>
        <w:br/>
      </w:r>
      <w:r>
        <w:rPr>
          <w:rFonts w:hint="eastAsia"/>
        </w:rPr>
        <w:t>　　　　六、财务风险</w:t>
      </w:r>
      <w:r>
        <w:rPr>
          <w:rFonts w:hint="eastAsia"/>
        </w:rPr>
        <w:br/>
      </w:r>
      <w:r>
        <w:rPr>
          <w:rFonts w:hint="eastAsia"/>
        </w:rPr>
        <w:t>　　　　（1）建立良好的银行信誉，能及时的取得发展所需的贷款；</w:t>
      </w:r>
      <w:r>
        <w:rPr>
          <w:rFonts w:hint="eastAsia"/>
        </w:rPr>
        <w:br/>
      </w:r>
      <w:r>
        <w:rPr>
          <w:rFonts w:hint="eastAsia"/>
        </w:rPr>
        <w:t>　　　　七、内部管理风险</w:t>
      </w:r>
      <w:r>
        <w:rPr>
          <w:rFonts w:hint="eastAsia"/>
        </w:rPr>
        <w:br/>
      </w:r>
      <w:r>
        <w:rPr>
          <w:rFonts w:hint="eastAsia"/>
        </w:rPr>
        <w:t>　　第三节 专利侵权风险和应对策略</w:t>
      </w:r>
      <w:r>
        <w:rPr>
          <w:rFonts w:hint="eastAsia"/>
        </w:rPr>
        <w:br/>
      </w:r>
      <w:r>
        <w:rPr>
          <w:rFonts w:hint="eastAsia"/>
        </w:rPr>
        <w:t>　　　　一、仿制过专利保护期的药品仍存在侵权风险</w:t>
      </w:r>
      <w:r>
        <w:rPr>
          <w:rFonts w:hint="eastAsia"/>
        </w:rPr>
        <w:br/>
      </w:r>
      <w:r>
        <w:rPr>
          <w:rFonts w:hint="eastAsia"/>
        </w:rPr>
        <w:t>　　　　二、仿制过程中规避侵权的应对策略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塞来昔布行业企业观点综述及专家建议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　　一、专利到期对国内制药企业的影响</w:t>
      </w:r>
      <w:r>
        <w:rPr>
          <w:rFonts w:hint="eastAsia"/>
        </w:rPr>
        <w:br/>
      </w:r>
      <w:r>
        <w:rPr>
          <w:rFonts w:hint="eastAsia"/>
        </w:rPr>
        <w:t>　　　　一、国内制药企业仿制药品面临的风险</w:t>
      </w:r>
      <w:r>
        <w:rPr>
          <w:rFonts w:hint="eastAsia"/>
        </w:rPr>
        <w:br/>
      </w:r>
      <w:r>
        <w:rPr>
          <w:rFonts w:hint="eastAsia"/>
        </w:rPr>
        <w:t>　　第二节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图1-2020-2025年GDP同比增长速度</w:t>
      </w:r>
      <w:r>
        <w:rPr>
          <w:rFonts w:hint="eastAsia"/>
        </w:rPr>
        <w:br/>
      </w:r>
      <w:r>
        <w:rPr>
          <w:rFonts w:hint="eastAsia"/>
        </w:rPr>
        <w:t>　　图2-2020-2025年规模以上工业增加值增速（月度同比）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图3-固定资产投资（不含农户）同比增速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图4-专利药物的价值链模型</w:t>
      </w:r>
      <w:r>
        <w:rPr>
          <w:rFonts w:hint="eastAsia"/>
        </w:rPr>
        <w:br/>
      </w:r>
      <w:r>
        <w:rPr>
          <w:rFonts w:hint="eastAsia"/>
        </w:rPr>
        <w:t>　　图5-专利药物的生命周期</w:t>
      </w:r>
      <w:r>
        <w:rPr>
          <w:rFonts w:hint="eastAsia"/>
        </w:rPr>
        <w:br/>
      </w:r>
      <w:r>
        <w:rPr>
          <w:rFonts w:hint="eastAsia"/>
        </w:rPr>
        <w:t>　　图6-2020-2025年中国类风湿性关节炎药物市场规模变化趋势</w:t>
      </w:r>
      <w:r>
        <w:rPr>
          <w:rFonts w:hint="eastAsia"/>
        </w:rPr>
        <w:br/>
      </w:r>
      <w:r>
        <w:rPr>
          <w:rFonts w:hint="eastAsia"/>
        </w:rPr>
        <w:t>　　图7-2025-2031年中国类风湿性关节炎药物市场规模变化趋势</w:t>
      </w:r>
      <w:r>
        <w:rPr>
          <w:rFonts w:hint="eastAsia"/>
        </w:rPr>
        <w:br/>
      </w:r>
      <w:r>
        <w:rPr>
          <w:rFonts w:hint="eastAsia"/>
        </w:rPr>
        <w:t>　　图8-2020-2025年中国塞来昔布药物市场规模</w:t>
      </w:r>
      <w:r>
        <w:rPr>
          <w:rFonts w:hint="eastAsia"/>
        </w:rPr>
        <w:br/>
      </w:r>
      <w:r>
        <w:rPr>
          <w:rFonts w:hint="eastAsia"/>
        </w:rPr>
        <w:t>　　图9-2025-2031年中国塞来昔布药物市场规模预测</w:t>
      </w:r>
      <w:r>
        <w:rPr>
          <w:rFonts w:hint="eastAsia"/>
        </w:rPr>
        <w:br/>
      </w:r>
      <w:r>
        <w:rPr>
          <w:rFonts w:hint="eastAsia"/>
        </w:rPr>
        <w:t>　　图10-2020-2025年中国塞来昔布药物市场需求量</w:t>
      </w:r>
      <w:r>
        <w:rPr>
          <w:rFonts w:hint="eastAsia"/>
        </w:rPr>
        <w:br/>
      </w:r>
      <w:r>
        <w:rPr>
          <w:rFonts w:hint="eastAsia"/>
        </w:rPr>
        <w:t>　　图11-2025-2031年中国塞来昔布药物市场需求量预测</w:t>
      </w:r>
      <w:r>
        <w:rPr>
          <w:rFonts w:hint="eastAsia"/>
        </w:rPr>
        <w:br/>
      </w:r>
      <w:r>
        <w:rPr>
          <w:rFonts w:hint="eastAsia"/>
        </w:rPr>
        <w:t>　　图12-2015年中国塞来昔布产品季度市场份额分布</w:t>
      </w:r>
      <w:r>
        <w:rPr>
          <w:rFonts w:hint="eastAsia"/>
        </w:rPr>
        <w:br/>
      </w:r>
      <w:r>
        <w:rPr>
          <w:rFonts w:hint="eastAsia"/>
        </w:rPr>
        <w:t>　　图13-2015年中国区域市场份额分布</w:t>
      </w:r>
      <w:r>
        <w:rPr>
          <w:rFonts w:hint="eastAsia"/>
        </w:rPr>
        <w:br/>
      </w:r>
      <w:r>
        <w:rPr>
          <w:rFonts w:hint="eastAsia"/>
        </w:rPr>
        <w:t>　　图14-2015年类风湿性关节炎临床用药市场份额前10位品牌</w:t>
      </w:r>
      <w:r>
        <w:rPr>
          <w:rFonts w:hint="eastAsia"/>
        </w:rPr>
        <w:br/>
      </w:r>
      <w:r>
        <w:rPr>
          <w:rFonts w:hint="eastAsia"/>
        </w:rPr>
        <w:t>　　图15-2015年类风湿性关节炎临床用药市场份额前10位品牌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表1-进口塞来昔布药品批准情况</w:t>
      </w:r>
      <w:r>
        <w:rPr>
          <w:rFonts w:hint="eastAsia"/>
        </w:rPr>
        <w:br/>
      </w:r>
      <w:r>
        <w:rPr>
          <w:rFonts w:hint="eastAsia"/>
        </w:rPr>
        <w:t>　　表2-中国塞来昔布胶囊（西乐葆）医院采购价格</w:t>
      </w:r>
      <w:r>
        <w:rPr>
          <w:rFonts w:hint="eastAsia"/>
        </w:rPr>
        <w:br/>
      </w:r>
      <w:r>
        <w:rPr>
          <w:rFonts w:hint="eastAsia"/>
        </w:rPr>
        <w:t>　　表3-2020-2025年中国国民经济（GDP）运行情况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表4-美国塞来昔布专利情况</w:t>
      </w:r>
      <w:r>
        <w:rPr>
          <w:rFonts w:hint="eastAsia"/>
        </w:rPr>
        <w:br/>
      </w:r>
      <w:r>
        <w:rPr>
          <w:rFonts w:hint="eastAsia"/>
        </w:rPr>
        <w:t>　　表5-国内塞来昔布专利申请情况</w:t>
      </w:r>
      <w:r>
        <w:rPr>
          <w:rFonts w:hint="eastAsia"/>
        </w:rPr>
        <w:br/>
      </w:r>
      <w:r>
        <w:rPr>
          <w:rFonts w:hint="eastAsia"/>
        </w:rPr>
        <w:t>　　表6-艾瑞昔布药品批准情况</w:t>
      </w:r>
      <w:r>
        <w:rPr>
          <w:rFonts w:hint="eastAsia"/>
        </w:rPr>
        <w:br/>
      </w:r>
      <w:r>
        <w:rPr>
          <w:rFonts w:hint="eastAsia"/>
        </w:rPr>
        <w:t>　　表7-中国塞来昔布与艾瑞昔布医院采购价格比较</w:t>
      </w:r>
      <w:r>
        <w:rPr>
          <w:rFonts w:hint="eastAsia"/>
        </w:rPr>
        <w:br/>
      </w:r>
      <w:r>
        <w:rPr>
          <w:rFonts w:hint="eastAsia"/>
        </w:rPr>
        <w:t>　　表8-塞来昔布主要上游原材料生产厂商列表</w:t>
      </w:r>
      <w:r>
        <w:rPr>
          <w:rFonts w:hint="eastAsia"/>
        </w:rPr>
        <w:br/>
      </w:r>
      <w:r>
        <w:rPr>
          <w:rFonts w:hint="eastAsia"/>
        </w:rPr>
        <w:t>　　表9-塞来昔布企业拟建、在建项目统计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d0db236d64014" w:history="1">
        <w:r>
          <w:rPr>
            <w:rStyle w:val="Hyperlink"/>
          </w:rPr>
          <w:t>中国塞来昔布行业现状调研与发展趋势分析报告（2025-2031年）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d0db236d64014" w:history="1">
        <w:r>
          <w:rPr>
            <w:rStyle w:val="Hyperlink"/>
          </w:rPr>
          <w:t>https://www.20087.com/0/10/SaiLaiXiBuShiChangQianJingFenXiY.html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来昔布是止疼还是消炎、塞来昔布是止疼还是消炎、服用塞来昔布差点丢命、塞来昔布胶囊0.2g一次吃几粒、骨科最好用的消炎药、塞来昔布和双氯芬酸钠哪个效果好、三叉神经止痛小方法、塞来昔布是非甾体抗炎药吗、塞来昔布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e41bc26a4f73" w:history="1">
      <w:r>
        <w:rPr>
          <w:rStyle w:val="Hyperlink"/>
        </w:rPr>
        <w:t>中国塞来昔布行业现状调研与发展趋势分析报告（2025-2031年）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aiLaiXiBuShiChangQianJingFenXiY.html" TargetMode="External" Id="R6bbd0db236d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aiLaiXiBuShiChangQianJingFenXiY.html" TargetMode="External" Id="R5133e41bc26a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2025-01-20T23:15:00Z</dcterms:created>
  <dcterms:modified xsi:type="dcterms:W3CDTF">2025-01-21T00:15:00Z</dcterms:modified>
  <dc:subject>中国塞来昔布行业现状调研与发展趋势分析报告（2025-2031年）</dc:subject>
  <dc:title>中国塞来昔布行业现状调研与发展趋势分析报告（2025-2031年）</dc:title>
  <cp:keywords>中国塞来昔布行业现状调研与发展趋势分析报告（2025-2031年）</cp:keywords>
  <dc:description>中国塞来昔布行业现状调研与发展趋势分析报告（2025-2031年）</dc:description>
</cp:coreProperties>
</file>