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4eaed2ea54b67" w:history="1">
              <w:r>
                <w:rPr>
                  <w:rStyle w:val="Hyperlink"/>
                </w:rPr>
                <w:t>全球与中国药用辅料市场现状及前景分析报告（2026-2032年）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4eaed2ea54b67" w:history="1">
              <w:r>
                <w:rPr>
                  <w:rStyle w:val="Hyperlink"/>
                </w:rPr>
                <w:t>全球与中国药用辅料市场现状及前景分析报告（2026-2032年）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4eaed2ea54b67" w:history="1">
                <w:r>
                  <w:rPr>
                    <w:rStyle w:val="Hyperlink"/>
                  </w:rPr>
                  <w:t>https://www.20087.com/0/10/YaoYongFuLiaoFaZhanQianJing.html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在药物制剂中起赋形、稳定、增溶或缓释作用的非活性成分，包括填充剂、崩解剂、润滑剂、包衣材料等，直接影响药品的安全性、有效性和工艺可行性。目前，药用辅料主流辅料强调符合各国药典（如ChP、USP、EP）标准、批次一致性及功能性指标（如流动性、压缩性），高端制剂对辅料粒径分布、晶型纯度及低内毒素水平提出严苛要求。在创新药与复杂仿制药加速上市背景下，制药企业对辅料供应链稳定性、变更控制透明度及联合申报支持能力提出更高要求。然而，部分关键辅料仍依赖进口，存在断供风险；国产辅料功能性验证数据不足，影响注册审评；且缺乏针对新型递送系统（如吸入、透皮）的专用辅料体系。</w:t>
      </w:r>
      <w:r>
        <w:rPr>
          <w:rFonts w:hint="eastAsia"/>
        </w:rPr>
        <w:br/>
      </w:r>
      <w:r>
        <w:rPr>
          <w:rFonts w:hint="eastAsia"/>
        </w:rPr>
        <w:t>　　未来，药用辅料将向定制化开发、功能性强化与绿色合成升级。开发pH响应型、酶敏感型智能辅料适配靶向递送；采用连续流工艺提升合成纯度。推动辅料-原料药-工艺（QbD）一体化研发模式。在mRNA疫苗与多肽药物兴起下，新型脂质与聚合物辅料成为研发焦点。长远看，药用辅料将从“制剂配角”升维为“药物性能定义者”，其发展方向是功能精准、供应可靠与创新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4eaed2ea54b67" w:history="1">
        <w:r>
          <w:rPr>
            <w:rStyle w:val="Hyperlink"/>
          </w:rPr>
          <w:t>全球与中国药用辅料市场现状及前景分析报告（2026-2032年）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药用辅料行业的发展现状、市场规模、供需动态及进出口情况。报告详细解读了药用辅料产业链上下游、重点区域市场、竞争格局及领先企业的表现，同时评估了药用辅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按产品类型细分，全球药用辅料市场规模2021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淀粉及其衍生物</w:t>
      </w:r>
      <w:r>
        <w:rPr>
          <w:rFonts w:hint="eastAsia"/>
        </w:rPr>
        <w:br/>
      </w:r>
      <w:r>
        <w:rPr>
          <w:rFonts w:hint="eastAsia"/>
        </w:rPr>
        <w:t>　　　　1.3.3 药用蔗糖</w:t>
      </w:r>
      <w:r>
        <w:rPr>
          <w:rFonts w:hint="eastAsia"/>
        </w:rPr>
        <w:br/>
      </w:r>
      <w:r>
        <w:rPr>
          <w:rFonts w:hint="eastAsia"/>
        </w:rPr>
        <w:t>　　　　1.3.4 纤维素及其衍生物</w:t>
      </w:r>
      <w:r>
        <w:rPr>
          <w:rFonts w:hint="eastAsia"/>
        </w:rPr>
        <w:br/>
      </w:r>
      <w:r>
        <w:rPr>
          <w:rFonts w:hint="eastAsia"/>
        </w:rPr>
        <w:t>　　　　1.3.5 葡萄糖</w:t>
      </w:r>
      <w:r>
        <w:rPr>
          <w:rFonts w:hint="eastAsia"/>
        </w:rPr>
        <w:br/>
      </w:r>
      <w:r>
        <w:rPr>
          <w:rFonts w:hint="eastAsia"/>
        </w:rPr>
        <w:t>　　　　1.3.6 多元醇</w:t>
      </w:r>
      <w:r>
        <w:rPr>
          <w:rFonts w:hint="eastAsia"/>
        </w:rPr>
        <w:br/>
      </w:r>
      <w:r>
        <w:rPr>
          <w:rFonts w:hint="eastAsia"/>
        </w:rPr>
        <w:t>　　　　1.3.7 无机盐类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按应用细分，全球药用辅料市场规模2021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口服制剂</w:t>
      </w:r>
      <w:r>
        <w:rPr>
          <w:rFonts w:hint="eastAsia"/>
        </w:rPr>
        <w:br/>
      </w:r>
      <w:r>
        <w:rPr>
          <w:rFonts w:hint="eastAsia"/>
        </w:rPr>
        <w:t>　　　　1.4.3 外用制剂</w:t>
      </w:r>
      <w:r>
        <w:rPr>
          <w:rFonts w:hint="eastAsia"/>
        </w:rPr>
        <w:br/>
      </w:r>
      <w:r>
        <w:rPr>
          <w:rFonts w:hint="eastAsia"/>
        </w:rPr>
        <w:t>　　　　1.4.4 肠胃外制剂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1.5.2 药用辅料行业发展主要特点</w:t>
      </w:r>
      <w:r>
        <w:rPr>
          <w:rFonts w:hint="eastAsia"/>
        </w:rPr>
        <w:br/>
      </w:r>
      <w:r>
        <w:rPr>
          <w:rFonts w:hint="eastAsia"/>
        </w:rPr>
        <w:t>　　　　1.5.3 药用辅料行业发展影响因素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药用辅料有利因素</w:t>
      </w:r>
      <w:r>
        <w:rPr>
          <w:rFonts w:hint="eastAsia"/>
        </w:rPr>
        <w:br/>
      </w:r>
      <w:r>
        <w:rPr>
          <w:rFonts w:hint="eastAsia"/>
        </w:rPr>
        <w:t>　　　　1.5.3 .2 药用辅料不利因素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全球市场，近三年药用辅料主要企业占有率及排名（按销量）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药用辅料主要企业在国际市场占有率（按销量，2023-2026）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2025年药用辅料主要企业在国际市场排名（按销量）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全球市场主要企业药用辅料销量（2023-2026）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全球市场，近三年药用辅料主要企业占有率及排名（按收入）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药用辅料主要企业在国际市场占有率（按收入，2023-2026）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2025年药用辅料主要企业在国际市场排名（按收入）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全球市场主要企业药用辅料销售收入（2023-2026）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全球市场主要企业药用辅料销售价格（2023-2026）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中国市场，近三年药用辅料主要企业占有率及排名（按销量）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药用辅料主要企业在中国市场占有率（按销量，2023-2026）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2025年药用辅料主要企业在中国市场排名（按销量）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中国市场主要企业药用辅料销量（2023-2026）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中国市场，近三年药用辅料主要企业占有率及排名（按收入）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药用辅料主要企业在中国市场占有率（按收入，2023-2026）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2025年药用辅料主要企业在中国市场排名（按收入）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中国市场主要企业药用辅料销售收入（2023-2026）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全球主要厂商药用辅料总部及产地分布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全球主要厂商成立时间及药用辅料商业化日期</w:t>
      </w:r>
      <w:r>
        <w:rPr>
          <w:rFonts w:hint="eastAsia"/>
        </w:rPr>
        <w:br/>
      </w:r>
      <w:r>
        <w:rPr>
          <w:rFonts w:hint="eastAsia"/>
        </w:rPr>
        <w:t>　　2.8 全球主要厂商药用辅料产品类型及应用</w:t>
      </w:r>
      <w:r>
        <w:rPr>
          <w:rFonts w:hint="eastAsia"/>
        </w:rPr>
        <w:br/>
      </w:r>
      <w:r>
        <w:rPr>
          <w:rFonts w:hint="eastAsia"/>
        </w:rPr>
        <w:t>　　2.9 药用辅料行业集中度、竞争程度分析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药用辅料行业集中度分析：2025年全球Top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全球药用辅料第一梯队、第二梯队和第三梯队生产商（品牌）及市场份额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全球药用辅料总体规模分析</w:t>
      </w:r>
      <w:r>
        <w:rPr>
          <w:rFonts w:hint="eastAsia"/>
        </w:rPr>
        <w:br/>
      </w:r>
      <w:r>
        <w:rPr>
          <w:rFonts w:hint="eastAsia"/>
        </w:rPr>
        <w:t>　　3.1 全球药用辅料供需现状及预测（2021-2032）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全球药用辅料产能、产量、产能利用率及发展趋势（2021-2032）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全球药用辅料产量、需求量及发展趋势（2021-2032）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全球主要地区药用辅料产量及发展趋势（2021-2032）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全球主要地区药用辅料产量（2021-2026）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全球主要地区药用辅料产量（2027-2032）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全球主要地区药用辅料产量市场份额（2021-2032）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中国药用辅料供需现状及预测（2021-2032）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中国药用辅料产能、产量、产能利用率及发展趋势（2021-2032）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中国药用辅料产量、市场需求量及发展趋势（2021-2032）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中国市场药用辅料进出口（2021-2032）</w:t>
      </w:r>
      <w:r>
        <w:rPr>
          <w:rFonts w:hint="eastAsia"/>
        </w:rPr>
        <w:br/>
      </w:r>
      <w:r>
        <w:rPr>
          <w:rFonts w:hint="eastAsia"/>
        </w:rPr>
        <w:t>　　3.4 全球药用辅料销量及销售额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全球市场药用辅料销售额（2021-2032）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全球市场药用辅料销量（2021-2032）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全球市场药用辅料价格趋势（2021-2032）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全球药用辅料主要地区分析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全球主要地区药用辅料市场规模分析：2021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全球主要地区药用辅料销售收入及市场份额（2021-2026）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全球主要地区药用辅料销售收入预测（2027-2032）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全球主要地区药用辅料销量分析：2021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全球主要地区药用辅料销量及市场份额预测（2027-2032）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中东市场药用辅料销量、收入及增长率（2021-2032）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药用辅料销量、收入、价格及毛利率（2021-2026）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不同产品类型药用辅料分析</w:t>
      </w:r>
      <w:r>
        <w:rPr>
          <w:rFonts w:hint="eastAsia"/>
        </w:rPr>
        <w:br/>
      </w:r>
      <w:r>
        <w:rPr>
          <w:rFonts w:hint="eastAsia"/>
        </w:rPr>
        <w:t>　　6.1 全球不同产品类型药用辅料销量（2021-2032）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全球不同产品类型药用辅料销量预测（2027-2032）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全球不同产品类型药用辅料收入（2021-2032）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全球不同产品类型药用辅料收入预测（2027-2032）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全球不同产品类型药用辅料价格走势（2021-2032）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中国不同产品类型药用辅料销量（2021-2032）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中国不同产品类型药用辅料销量预测（2027-2032）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中国不同产品类型药用辅料收入（2021-2032）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不同应用药用辅料分析</w:t>
      </w:r>
      <w:r>
        <w:rPr>
          <w:rFonts w:hint="eastAsia"/>
        </w:rPr>
        <w:br/>
      </w:r>
      <w:r>
        <w:rPr>
          <w:rFonts w:hint="eastAsia"/>
        </w:rPr>
        <w:t>　　7.1 全球不同应用药用辅料销量（2021-2032）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全球不同应用药用辅料销量预测（2027-2032）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全球不同应用药用辅料收入（2021-2032）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全球不同应用药用辅料收入及市场份额（2021-2026）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全球不同应用药用辅料收入预测（2027-2032）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全球不同应用药用辅料价格走势（2021-2032）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中国不同应用药用辅料销量（2021-2032）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中国不同应用药用辅料销量及市场份额（2021-2026）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中国不同应用药用辅料销量预测（2027-2032）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中国不同应用药用辅料收入（2021-2032）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中国不同应用药用辅料收入及市场份额（2021-2026）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中国不同应用药用辅料收入预测（2027-2032）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药用辅料行业发展趋势</w:t>
      </w:r>
      <w:r>
        <w:rPr>
          <w:rFonts w:hint="eastAsia"/>
        </w:rPr>
        <w:br/>
      </w:r>
      <w:r>
        <w:rPr>
          <w:rFonts w:hint="eastAsia"/>
        </w:rPr>
        <w:t>　　8.2 药用辅料行业主要驱动因素</w:t>
      </w:r>
      <w:r>
        <w:rPr>
          <w:rFonts w:hint="eastAsia"/>
        </w:rPr>
        <w:br/>
      </w:r>
      <w:r>
        <w:rPr>
          <w:rFonts w:hint="eastAsia"/>
        </w:rPr>
        <w:t>　　8.3 药用辅料中国企业SWOT分析</w:t>
      </w:r>
      <w:r>
        <w:rPr>
          <w:rFonts w:hint="eastAsia"/>
        </w:rPr>
        <w:br/>
      </w:r>
      <w:r>
        <w:rPr>
          <w:rFonts w:hint="eastAsia"/>
        </w:rPr>
        <w:t>　　8.4 中国药用辅料行业政策环境分析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药用辅料行业产业链简介</w:t>
      </w:r>
      <w:r>
        <w:rPr>
          <w:rFonts w:hint="eastAsia"/>
        </w:rPr>
        <w:br/>
      </w:r>
      <w:r>
        <w:rPr>
          <w:rFonts w:hint="eastAsia"/>
        </w:rPr>
        <w:t>　　　　9.1.1 药用辅料行业供应链分析</w:t>
      </w:r>
      <w:r>
        <w:rPr>
          <w:rFonts w:hint="eastAsia"/>
        </w:rPr>
        <w:br/>
      </w:r>
      <w:r>
        <w:rPr>
          <w:rFonts w:hint="eastAsia"/>
        </w:rPr>
        <w:t>　　　　9.1.2 药用辅料主要原料及供应情况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药用辅料行业采购模式</w:t>
      </w:r>
      <w:r>
        <w:rPr>
          <w:rFonts w:hint="eastAsia"/>
        </w:rPr>
        <w:br/>
      </w:r>
      <w:r>
        <w:rPr>
          <w:rFonts w:hint="eastAsia"/>
        </w:rPr>
        <w:t>　　9.3 药用辅料行业生产模式</w:t>
      </w:r>
      <w:r>
        <w:rPr>
          <w:rFonts w:hint="eastAsia"/>
        </w:rPr>
        <w:br/>
      </w:r>
      <w:r>
        <w:rPr>
          <w:rFonts w:hint="eastAsia"/>
        </w:rPr>
        <w:t>　　9.4 药用辅料行业销售模式及销售渠道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按产品类型细分，全球药用辅料市场规模2021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按应用细分，全球药用辅料市场规模（CAGR）2021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药用辅料行业发展主要特点</w:t>
      </w:r>
      <w:r>
        <w:rPr>
          <w:rFonts w:hint="eastAsia"/>
        </w:rPr>
        <w:br/>
      </w:r>
      <w:r>
        <w:rPr>
          <w:rFonts w:hint="eastAsia"/>
        </w:rPr>
        <w:t>　　表 4： 药用辅料行业发展有利因素分析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药用辅料行业发展不利因素分析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进入药用辅料行业壁垒</w:t>
      </w:r>
      <w:r>
        <w:rPr>
          <w:rFonts w:hint="eastAsia"/>
        </w:rPr>
        <w:br/>
      </w:r>
      <w:r>
        <w:rPr>
          <w:rFonts w:hint="eastAsia"/>
        </w:rPr>
        <w:t>　　表 7： 药用辅料主要企业在国际市场占有率（按销量，2023-2026）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2025年药用辅料主要企业在国际市场排名（按销量）&amp;（千吨）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全球市场主要企业药用辅料销量（2023-2026）&amp;（千吨）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药用辅料主要企业在国际市场占有率（按收入，2023-2026）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2025年药用辅料主要企业在国际市场排名（按收入）&amp;（万元）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全球市场主要企业药用辅料销售收入（2023-2026）&amp;（万元）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全球市场主要企业药用辅料销售价格（2023-2026）&amp;（元/吨）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药用辅料主要企业在中国市场占有率（按销量，2023-2026）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2025年药用辅料主要企业在中国市场排名（按销量）&amp;（千吨）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中国市场主要企业药用辅料销量（2023-2026）&amp;（千吨）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药用辅料主要企业在中国市场占有率（按收入，2023-2026）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2025年药用辅料主要企业在中国市场排名（按收入）&amp;（万元）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中国市场主要企业药用辅料销售收入（2023-2026）&amp;（万元）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全球主要厂商药用辅料总部及产地分布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全球主要厂商成立时间及药用辅料商业化日期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全球主要厂商药用辅料产品类型及应用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2025年全球药用辅料主要厂商市场地位（第一梯队、第二梯队和第三梯队）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全球药用辅料市场投资、并购等现状分析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全球主要地区药用辅料产量增速（CAGR）：（2021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全球主要地区药用辅料产量（2021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全球主要地区药用辅料产量（2021-2026）&amp;（千吨）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全球主要地区药用辅料产量（2027-2032）&amp;（千吨）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全球主要地区药用辅料产量市场份额（2021-2026）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全球主要地区药用辅料产量市场份额（2027-2032）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中国市场药用辅料产量、销量、进出口（2021-2026）&amp;（千吨）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中国市场药用辅料产量、销量、进出口预测（2027-2032）&amp;（千吨）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全球主要地区药用辅料销售收入增速：（2021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全球主要地区药用辅料销售收入（2021-2026）&amp;（万元）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全球主要地区药用辅料销售收入市场份额（2021-2026）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全球主要地区药用辅料收入（2027-2032）&amp;（万元）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全球主要地区药用辅料收入市场份额（2027-2032）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全球主要地区药用辅料销量（千吨）：2021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全球主要地区药用辅料销量（2027-2032）&amp;（千吨）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全球主要地区药用辅料销量份额（2027-2032）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药用辅料生产基地、销售区域、竞争对手及市场地位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药用辅料产品规格、参数及市场应用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药用辅料销量（千吨）、收入（万元）、价格（元/吨）及毛利率（2021-2026）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全球不同产品类型药用辅料销量预测（2027-2032）&amp;（千吨）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全球市场不同产品类型药用辅料销量市场份额预测（2027-2032）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全球不同产品类型药用辅料收入（2021-2026）&amp;（万元）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全球不同产品类型药用辅料收入市场份额（2021-2026）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全球不同产品类型药用辅料收入预测（2027-2032）&amp;（万元）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全球不同产品类型药用辅料收入市场份额预测（2027-2032）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中国不同产品类型药用辅料销量预测（2027-2032）&amp;（千吨）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全球市场不同产品类型药用辅料销量市场份额预测（2027-2032）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中国不同产品类型药用辅料收入（2021-2026）&amp;（万元）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中国不同产品类型药用辅料收入市场份额（2021-2026）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中国不同产品类型药用辅料收入预测（2027-2032）&amp;（万元）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中国不同产品类型药用辅料收入市场份额预测（2027-2032）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全球不同应用药用辅料销量预测（2027-2032）&amp;（千吨）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全球市场不同应用药用辅料销量市场份额预测（2027-2032）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全球不同应用药用辅料收入（2021-2026）&amp;（万元）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全球不同应用药用辅料收入市场份额（2021-2026）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全球不同应用药用辅料收入预测（2027-2032）&amp;（万元）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全球不同应用药用辅料收入市场份额预测（2027-2032）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中国不同应用药用辅料销量（2021-2026）&amp;（千吨）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中国不同应用药用辅料销量市场份额（2021-2026）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中国不同应用药用辅料销量预测（2027-2032）&amp;（千吨）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中国市场不同应用药用辅料销量市场份额预测（2027-2032）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中国不同应用药用辅料收入（2021-2026）&amp;（万元）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中国不同应用药用辅料收入市场份额（2021-2026）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中国不同应用药用辅料收入预测（2027-2032）&amp;（万元）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中国不同应用药用辅料收入市场份额预测（2027-2032）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药用辅料行业发展趋势</w:t>
      </w:r>
      <w:r>
        <w:rPr>
          <w:rFonts w:hint="eastAsia"/>
        </w:rPr>
        <w:br/>
      </w:r>
      <w:r>
        <w:rPr>
          <w:rFonts w:hint="eastAsia"/>
        </w:rPr>
        <w:t>　　表 166： 药用辅料行业主要驱动因素</w:t>
      </w:r>
      <w:r>
        <w:rPr>
          <w:rFonts w:hint="eastAsia"/>
        </w:rPr>
        <w:br/>
      </w:r>
      <w:r>
        <w:rPr>
          <w:rFonts w:hint="eastAsia"/>
        </w:rPr>
        <w:t>　　表 167： 药用辅料行业供应链分析</w:t>
      </w:r>
      <w:r>
        <w:rPr>
          <w:rFonts w:hint="eastAsia"/>
        </w:rPr>
        <w:br/>
      </w:r>
      <w:r>
        <w:rPr>
          <w:rFonts w:hint="eastAsia"/>
        </w:rPr>
        <w:t>　　表 168： 药用辅料上游原料供应商</w:t>
      </w:r>
      <w:r>
        <w:rPr>
          <w:rFonts w:hint="eastAsia"/>
        </w:rPr>
        <w:br/>
      </w:r>
      <w:r>
        <w:rPr>
          <w:rFonts w:hint="eastAsia"/>
        </w:rPr>
        <w:t>　　表 169： 药用辅料主要地区不同应用客户分析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药用辅料典型经销商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全球不同产品类型药用辅料销售额2021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全球不同产品类型药用辅料市场份额2025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淀粉及其衍生物产品图片</w:t>
      </w:r>
      <w:r>
        <w:rPr>
          <w:rFonts w:hint="eastAsia"/>
        </w:rPr>
        <w:br/>
      </w:r>
      <w:r>
        <w:rPr>
          <w:rFonts w:hint="eastAsia"/>
        </w:rPr>
        <w:t>　　图 5： 药用蔗糖产品图片</w:t>
      </w:r>
      <w:r>
        <w:rPr>
          <w:rFonts w:hint="eastAsia"/>
        </w:rPr>
        <w:br/>
      </w:r>
      <w:r>
        <w:rPr>
          <w:rFonts w:hint="eastAsia"/>
        </w:rPr>
        <w:t>　　图 6： 纤维素及其衍生物产品图片</w:t>
      </w:r>
      <w:r>
        <w:rPr>
          <w:rFonts w:hint="eastAsia"/>
        </w:rPr>
        <w:br/>
      </w:r>
      <w:r>
        <w:rPr>
          <w:rFonts w:hint="eastAsia"/>
        </w:rPr>
        <w:t>　　图 7： 葡萄糖产品图片</w:t>
      </w:r>
      <w:r>
        <w:rPr>
          <w:rFonts w:hint="eastAsia"/>
        </w:rPr>
        <w:br/>
      </w:r>
      <w:r>
        <w:rPr>
          <w:rFonts w:hint="eastAsia"/>
        </w:rPr>
        <w:t>　　图 8： 多元醇产品图片</w:t>
      </w:r>
      <w:r>
        <w:rPr>
          <w:rFonts w:hint="eastAsia"/>
        </w:rPr>
        <w:br/>
      </w:r>
      <w:r>
        <w:rPr>
          <w:rFonts w:hint="eastAsia"/>
        </w:rPr>
        <w:t>　　图 9： 无机盐类产品图片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全球不同应用药用辅料市场份额2025 &amp; 2032</w:t>
      </w:r>
      <w:r>
        <w:rPr>
          <w:rFonts w:hint="eastAsia"/>
        </w:rPr>
        <w:br/>
      </w:r>
      <w:r>
        <w:rPr>
          <w:rFonts w:hint="eastAsia"/>
        </w:rPr>
        <w:t>　　图 13： 口服制剂</w:t>
      </w:r>
      <w:r>
        <w:rPr>
          <w:rFonts w:hint="eastAsia"/>
        </w:rPr>
        <w:br/>
      </w:r>
      <w:r>
        <w:rPr>
          <w:rFonts w:hint="eastAsia"/>
        </w:rPr>
        <w:t>　　图 14： 外用制剂</w:t>
      </w:r>
      <w:r>
        <w:rPr>
          <w:rFonts w:hint="eastAsia"/>
        </w:rPr>
        <w:br/>
      </w:r>
      <w:r>
        <w:rPr>
          <w:rFonts w:hint="eastAsia"/>
        </w:rPr>
        <w:t>　　图 15： 肠胃外制剂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2025年全球前五大生产商药用辅料市场份额</w:t>
      </w:r>
      <w:r>
        <w:rPr>
          <w:rFonts w:hint="eastAsia"/>
        </w:rPr>
        <w:br/>
      </w:r>
      <w:r>
        <w:rPr>
          <w:rFonts w:hint="eastAsia"/>
        </w:rPr>
        <w:t>　　图 18： 2025年全球药用辅料第一梯队、第二梯队和第三梯队厂商及市场份额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全球药用辅料产能、产量、产能利用率及发展趋势（2021-2032）&amp;（千吨）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全球药用辅料产量、需求量及发展趋势（2021-2032）&amp;（千吨）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全球主要地区药用辅料产量市场份额（2021-2032）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中国药用辅料产能、产量、产能利用率及发展趋势（2021-2032）&amp;（千吨）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中国药用辅料产量、市场需求量及发展趋势（2021-2032）&amp;（千吨）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全球药用辅料市场销售额及增长率：（2021-2032）&amp;（万元）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全球市场药用辅料市场规模：2021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全球市场药用辅料价格趋势（2021-2032）&amp;（元/吨）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全球主要地区药用辅料销售收入（2021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全球主要地区药用辅料销售收入市场份额（2021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中东市场药用辅料销量及增长率（2021-2032）&amp;（千吨）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中东市场药用辅料收入及增长率（2021-2032）&amp;（万元）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全球不同产品类型药用辅料价格走势（2021-2032）&amp;（元/吨）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全球不同应用药用辅料价格走势（2021-2032）&amp;（元/吨）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药用辅料中国企业SWOT分析</w:t>
      </w:r>
      <w:r>
        <w:rPr>
          <w:rFonts w:hint="eastAsia"/>
        </w:rPr>
        <w:br/>
      </w:r>
      <w:r>
        <w:rPr>
          <w:rFonts w:hint="eastAsia"/>
        </w:rPr>
        <w:t>　　图 49： 药用辅料产业链</w:t>
      </w:r>
      <w:r>
        <w:rPr>
          <w:rFonts w:hint="eastAsia"/>
        </w:rPr>
        <w:br/>
      </w:r>
      <w:r>
        <w:rPr>
          <w:rFonts w:hint="eastAsia"/>
        </w:rPr>
        <w:t>　　图 50： 药用辅料行业采购模式分析</w:t>
      </w:r>
      <w:r>
        <w:rPr>
          <w:rFonts w:hint="eastAsia"/>
        </w:rPr>
        <w:br/>
      </w:r>
      <w:r>
        <w:rPr>
          <w:rFonts w:hint="eastAsia"/>
        </w:rPr>
        <w:t>　　图 51： 药用辅料行业生产模式</w:t>
      </w:r>
      <w:r>
        <w:rPr>
          <w:rFonts w:hint="eastAsia"/>
        </w:rPr>
        <w:br/>
      </w:r>
      <w:r>
        <w:rPr>
          <w:rFonts w:hint="eastAsia"/>
        </w:rPr>
        <w:t>　　图 52： 药用辅料行业销售模式分析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4eaed2ea54b67" w:history="1">
        <w:r>
          <w:rPr>
            <w:rStyle w:val="Hyperlink"/>
          </w:rPr>
          <w:t>全球与中国药用辅料市场现状及前景分析报告（2026-2032年）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4eaed2ea54b67" w:history="1">
        <w:r>
          <w:rPr>
            <w:rStyle w:val="Hyperlink"/>
          </w:rPr>
          <w:t>https://www.20087.com/0/10/YaoYongFuLiaoFaZhanQianJing.html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b518a321e4d6e" w:history="1">
      <w:r>
        <w:rPr>
          <w:rStyle w:val="Hyperlink"/>
        </w:rPr>
        <w:t>全球与中国药用辅料市场现状及前景分析报告（2026-2032年）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aoYongFuLiaoFaZhanQianJing.html" TargetMode="External" Id="R9944eaed2ea5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aoYongFuLiaoFaZhanQianJing.html" TargetMode="External" Id="Rdfcb518a321e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2025-12-31T07:30:51Z</dcterms:created>
  <dcterms:modified xsi:type="dcterms:W3CDTF">2025-12-31T08:30:51Z</dcterms:modified>
  <dc:subject>全球与中国药用辅料市场现状及前景分析报告（2026-2032年）</dc:subject>
  <dc:title>全球与中国药用辅料市场现状及前景分析报告（2026-2032年）</dc:title>
  <cp:keywords>全球与中国药用辅料市场现状及前景分析报告（2026-2032年）</cp:keywords>
  <dc:description>全球与中国药用辅料市场现状及前景分析报告（2026-2032年）</dc:description>
</cp:coreProperties>
</file>