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d952f3964f66" w:history="1">
              <w:r>
                <w:rPr>
                  <w:rStyle w:val="Hyperlink"/>
                </w:rPr>
                <w:t>2024-2030年中国超声成像系统市场调研与发展趋势分析报告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d952f3964f66" w:history="1">
              <w:r>
                <w:rPr>
                  <w:rStyle w:val="Hyperlink"/>
                </w:rPr>
                <w:t>2024-2030年中国超声成像系统市场调研与发展趋势分析报告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bd952f3964f66" w:history="1">
                <w:r>
                  <w:rPr>
                    <w:rStyle w:val="Hyperlink"/>
                  </w:rPr>
                  <w:t>https://www.20087.com/0/A0/ChaoShengChengXiangXiTongShiChangDiaoYanBaoGao.html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成像系统是一种重要的医疗影像设备，广泛应用于临床诊断中。近年来，随着超声技术的进步和成像质量的提高，超声成像系统的需求持续增长。目前，超声成像系统不仅在医院得到广泛应用，还逐渐普及到了基层医疗机构和个人家庭。随着便携式超声成像系统的出现，超声检查变得更加便捷和高效，为患者提供了更好的医疗服务。</w:t>
      </w:r>
      <w:r>
        <w:rPr>
          <w:rFonts w:hint="eastAsia"/>
        </w:rPr>
        <w:br/>
      </w:r>
      <w:r>
        <w:rPr>
          <w:rFonts w:hint="eastAsia"/>
        </w:rPr>
        <w:t>　　未来，超声成像系统的发展将更加注重智能化和便携化。随着人工智能技术的应用，超声成像系统将具备更强大的图像分析能力，能够自动识别病灶，提高诊断的准确性和效率。同时，随着微电子技术和材料科学的进步，超声成像系统将变得更加小巧轻便，甚至可以集成到手持设备中，为现场急救和家庭健康管理提供支持。此外，随着5G通信技术的发展，超声成像系统将能够实现远程诊疗，提高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d952f3964f66" w:history="1">
        <w:r>
          <w:rPr>
            <w:rStyle w:val="Hyperlink"/>
          </w:rPr>
          <w:t>2024-2030年中国超声成像系统市场调研与发展趋势分析报告</w:t>
        </w:r>
      </w:hyperlink>
      <w:r>
        <w:rPr>
          <w:rFonts w:hint="eastAsia"/>
        </w:rPr>
        <w:t>》是根据公司多年来对超声成像系统产品的研究，结合超声成像系统产品历年供需关系变化规律，对我国超声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超声成像系统行业概述</w:t>
      </w:r>
      <w:r>
        <w:rPr>
          <w:rFonts w:hint="eastAsia"/>
        </w:rPr>
        <w:br/>
      </w:r>
      <w:r>
        <w:rPr>
          <w:rFonts w:hint="eastAsia"/>
        </w:rPr>
        <w:t>　　第一节 超声成像系统行业界定</w:t>
      </w:r>
      <w:r>
        <w:rPr>
          <w:rFonts w:hint="eastAsia"/>
        </w:rPr>
        <w:br/>
      </w:r>
      <w:r>
        <w:rPr>
          <w:rFonts w:hint="eastAsia"/>
        </w:rPr>
        <w:t>　　第二节 超声成像系统行业发展历程</w:t>
      </w:r>
      <w:r>
        <w:rPr>
          <w:rFonts w:hint="eastAsia"/>
        </w:rPr>
        <w:br/>
      </w:r>
      <w:r>
        <w:rPr>
          <w:rFonts w:hint="eastAsia"/>
        </w:rPr>
        <w:t>　　第三节 超声成像系统产业链分析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超声成像系统行业经济环境分析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二、超声成像系统行业相关标准</w:t>
      </w:r>
      <w:r>
        <w:rPr>
          <w:rFonts w:hint="eastAsia"/>
        </w:rPr>
        <w:br/>
      </w:r>
      <w:r>
        <w:rPr>
          <w:rFonts w:hint="eastAsia"/>
        </w:rPr>
        <w:t>　　第三节 超声成像系统行业技术环境分析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中国超声成像系统行业盈利情况分析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中国超声成像系统行业需求概况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三、2024-2030年中国超声成像系统市场需求预测</w:t>
      </w:r>
      <w:r>
        <w:rPr>
          <w:rFonts w:hint="eastAsia"/>
        </w:rPr>
        <w:br/>
      </w:r>
      <w:r>
        <w:rPr>
          <w:rFonts w:hint="eastAsia"/>
        </w:rPr>
        <w:t>　　第五节 超声成像系统产业供需平衡状况分析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超声成像系统行业集中度分析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一、超声成像系统市场集中度分析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二、超声成像系统企业集中度分析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三、超声成像系统区域集中度分析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超声成像系统行业竞争格局分析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超声成像系统市场策略分析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一、超声成像系统价格策略分析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二、超声成像系统渠道策略分析</w:t>
      </w:r>
      <w:r>
        <w:rPr>
          <w:rFonts w:hint="eastAsia"/>
        </w:rPr>
        <w:br/>
      </w:r>
      <w:r>
        <w:rPr>
          <w:rFonts w:hint="eastAsia"/>
        </w:rPr>
        <w:t>　　第二节 超声成像系统销售策略分析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一、超声成像系统实施品牌战略的意义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四、超声成像系统品牌战略管理的策略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超声成像系统行业项目投资建议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四、超声成像系统销售注意事项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超声成像系统行业类别</w:t>
      </w:r>
      <w:r>
        <w:rPr>
          <w:rFonts w:hint="eastAsia"/>
        </w:rPr>
        <w:br/>
      </w:r>
      <w:r>
        <w:rPr>
          <w:rFonts w:hint="eastAsia"/>
        </w:rPr>
        <w:t>　　图表 超声成像系统行业产业链调研</w:t>
      </w:r>
      <w:r>
        <w:rPr>
          <w:rFonts w:hint="eastAsia"/>
        </w:rPr>
        <w:br/>
      </w:r>
      <w:r>
        <w:rPr>
          <w:rFonts w:hint="eastAsia"/>
        </w:rPr>
        <w:t>　　图表 超声成像系统行业现状</w:t>
      </w:r>
      <w:r>
        <w:rPr>
          <w:rFonts w:hint="eastAsia"/>
        </w:rPr>
        <w:br/>
      </w:r>
      <w:r>
        <w:rPr>
          <w:rFonts w:hint="eastAsia"/>
        </w:rPr>
        <w:t>　　图表 超声成像系统行业标准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2019-2023年中国超声成像系统行业产量统计</w:t>
      </w:r>
      <w:r>
        <w:rPr>
          <w:rFonts w:hint="eastAsia"/>
        </w:rPr>
        <w:br/>
      </w:r>
      <w:r>
        <w:rPr>
          <w:rFonts w:hint="eastAsia"/>
        </w:rPr>
        <w:t>　　图表 超声成像系统行业动态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**地区超声成像系统市场规模</w:t>
      </w:r>
      <w:r>
        <w:rPr>
          <w:rFonts w:hint="eastAsia"/>
        </w:rPr>
        <w:br/>
      </w:r>
      <w:r>
        <w:rPr>
          <w:rFonts w:hint="eastAsia"/>
        </w:rPr>
        <w:t>　　图表 **地区超声成像系统行业市场需求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**地区超声成像系统市场调研</w:t>
      </w:r>
      <w:r>
        <w:rPr>
          <w:rFonts w:hint="eastAsia"/>
        </w:rPr>
        <w:br/>
      </w:r>
      <w:r>
        <w:rPr>
          <w:rFonts w:hint="eastAsia"/>
        </w:rPr>
        <w:t>　　图表 **地区超声成像系统行业市场需求分析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**地区超声成像系统市场规模</w:t>
      </w:r>
      <w:r>
        <w:rPr>
          <w:rFonts w:hint="eastAsia"/>
        </w:rPr>
        <w:br/>
      </w:r>
      <w:r>
        <w:rPr>
          <w:rFonts w:hint="eastAsia"/>
        </w:rPr>
        <w:t>　　图表 **地区超声成像系统行业市场需求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**地区超声成像系统市场调研</w:t>
      </w:r>
      <w:r>
        <w:rPr>
          <w:rFonts w:hint="eastAsia"/>
        </w:rPr>
        <w:br/>
      </w:r>
      <w:r>
        <w:rPr>
          <w:rFonts w:hint="eastAsia"/>
        </w:rPr>
        <w:t>　　图表 **地区超声成像系统行业市场需求分析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超声成像系统行业准入条件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d952f3964f66" w:history="1">
        <w:r>
          <w:rPr>
            <w:rStyle w:val="Hyperlink"/>
          </w:rPr>
          <w:t>2024-2030年中国超声成像系统市场调研与发展趋势分析报告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bd952f3964f66" w:history="1">
        <w:r>
          <w:rPr>
            <w:rStyle w:val="Hyperlink"/>
          </w:rPr>
          <w:t>https://www.20087.com/0/A0/ChaoShengChengXiangXiTongShiChangDiaoYanBaoGao.html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64d552664489" w:history="1">
      <w:r>
        <w:rPr>
          <w:rStyle w:val="Hyperlink"/>
        </w:rPr>
        <w:t>2024-2030年中国超声成像系统市场调研与发展趋势分析报告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ChaoShengChengXiangXiTongShiChangDiaoYanBaoGao.html" TargetMode="External" Id="R340bd952f396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ChaoShengChengXiangXiTongShiChangDiaoYanBaoGao.html" TargetMode="External" Id="Rb08b64d5526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2024-04-04T06:47:00Z</dcterms:created>
  <dcterms:modified xsi:type="dcterms:W3CDTF">2024-04-04T07:47:00Z</dcterms:modified>
  <dc:subject>2024-2030年中国超声成像系统市场调研与发展趋势分析报告</dc:subject>
  <dc:title>2024-2030年中国超声成像系统市场调研与发展趋势分析报告</dc:title>
  <cp:keywords>2024-2030年中国超声成像系统市场调研与发展趋势分析报告</cp:keywords>
  <dc:description>2024-2030年中国超声成像系统市场调研与发展趋势分析报告</dc:description>
</cp:coreProperties>
</file>