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622fb66b4557" w:history="1">
              <w:r>
                <w:rPr>
                  <w:rStyle w:val="Hyperlink"/>
                </w:rPr>
                <w:t>中国化学药品制剂行业调查分析及市场前景预测报告（2025-2031年）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622fb66b4557" w:history="1">
              <w:r>
                <w:rPr>
                  <w:rStyle w:val="Hyperlink"/>
                </w:rPr>
                <w:t>中国化学药品制剂行业调查分析及市场前景预测报告（2025-2031年）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f622fb66b4557" w:history="1">
                <w:r>
                  <w:rPr>
                    <w:rStyle w:val="Hyperlink"/>
                  </w:rPr>
                  <w:t>https://www.20087.com/M_YiLiaoBaoJian/01/HuaXueYaoPinZhiJiShiChangDiaoYanYuQianJingYuCe.html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近年来受益于全球人口老龄化、慢性病发病率上升和医疗健康支出的增加，市场需求持续增长。从仿制药到创新药，化学药品制剂的研发和生产不断推进，为治疗各种疾病提供了更多选择。然而，药品研发成本高、专利到期后的市场竞争和药品安全监管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精准医疗和个性化治疗。一方面，通过基因组学和蛋白质组学的研究，开发针对特定基因突变或生物标志物的靶向药物，提高治疗效果和安全性。另一方面，利用人工智能和大数据分析，优化药品研发流程，加速新药上市速度，降低研发成本。此外，随着生物类似药和生物制剂的兴起，化学药品制剂行业将面临新的竞争格局，推动企业向高附加值产品和创新疗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f622fb66b4557" w:history="1">
        <w:r>
          <w:rPr>
            <w:rStyle w:val="Hyperlink"/>
          </w:rPr>
          <w:t>中国化学药品制剂行业调查分析及市场前景预测报告（2025-2031年）</w:t>
        </w:r>
      </w:hyperlink>
      <w:r>
        <w:rPr>
          <w:rFonts w:hint="eastAsia"/>
        </w:rPr>
        <w:t>》基于多年行业研究积累，结合化学药品制剂市场发展现状，依托行业权威数据资源和长期市场监测数据库，对化学药品制剂市场规模、技术现状及未来方向进行了全面分析。报告梳理了化学药品制剂行业竞争格局，重点评估了主要企业的市场表现及品牌影响力，并通过SWOT分析揭示了化学药品制剂行业机遇与潜在风险。同时，报告对化学药品制剂市场前景和发展趋势进行了科学预测，为投资者提供了投资价值判断和策略建议，助力把握化学药品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化学药品制剂行业发展综述</w:t>
      </w:r>
      <w:r>
        <w:rPr>
          <w:rFonts w:hint="eastAsia"/>
        </w:rPr>
        <w:br/>
      </w:r>
      <w:r>
        <w:rPr>
          <w:rFonts w:hint="eastAsia"/>
        </w:rPr>
        <w:t>　　第一节 化学药品制剂行业相关概念概述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化学药品制剂行业产业链分析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一、化学药品制剂行业产业链简介</w:t>
      </w:r>
      <w:r>
        <w:rPr>
          <w:rFonts w:hint="eastAsia"/>
        </w:rPr>
        <w:br/>
      </w:r>
      <w:r>
        <w:rPr>
          <w:rFonts w:hint="eastAsia"/>
        </w:rPr>
        <w:t>　　　　二、化学药品制剂行业下游市场分析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1、医药流通行业发展分析</w:t>
      </w:r>
      <w:r>
        <w:rPr>
          <w:rFonts w:hint="eastAsia"/>
        </w:rPr>
        <w:br/>
      </w:r>
      <w:r>
        <w:rPr>
          <w:rFonts w:hint="eastAsia"/>
        </w:rPr>
        <w:t>　　　　　　2、药品终端市场发展分析</w:t>
      </w:r>
      <w:r>
        <w:rPr>
          <w:rFonts w:hint="eastAsia"/>
        </w:rPr>
        <w:br/>
      </w:r>
      <w:r>
        <w:rPr>
          <w:rFonts w:hint="eastAsia"/>
        </w:rPr>
        <w:t>　　　　　　3、下游行业发展影响分析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三、化学药品制剂行业原料市场分析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</w:t>
      </w:r>
      <w:r>
        <w:rPr>
          <w:rFonts w:hint="eastAsia"/>
        </w:rPr>
        <w:br/>
      </w:r>
      <w:r>
        <w:rPr>
          <w:rFonts w:hint="eastAsia"/>
        </w:rPr>
        <w:t>　　　　　　2、医药包装市场</w:t>
      </w:r>
      <w:r>
        <w:rPr>
          <w:rFonts w:hint="eastAsia"/>
        </w:rPr>
        <w:br/>
      </w:r>
      <w:r>
        <w:rPr>
          <w:rFonts w:hint="eastAsia"/>
        </w:rPr>
        <w:t>　　　　　　3、上游行业发展影响分析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化学药品制剂行业政治法律环境（P）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三、化学药品制剂行业相关标准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一、化学药品制剂产业社会环境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三、化学药品制剂产业发展对社会发展的影响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一、化学药品制剂技术分析</w:t>
      </w:r>
      <w:r>
        <w:rPr>
          <w:rFonts w:hint="eastAsia"/>
        </w:rPr>
        <w:br/>
      </w:r>
      <w:r>
        <w:rPr>
          <w:rFonts w:hint="eastAsia"/>
        </w:rPr>
        <w:t>　　　　二、化学药品制剂技术发展水平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三、2024-2025年化学药品制剂技术发展分析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我国化学药品制剂行业运行现状分析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一、我国化学药品制剂行业发展阶段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二、我国化学药品制剂行业发展总体概况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一、2024-2025年我国化学药品制剂行业市场规模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1、我国化学药品制剂营业规模分析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3、我国化学药品制剂产能规模分析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1、我国化学药品制剂行业发展情况分析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三、2024-2025年中国化学药品制剂企业发展分析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1、中外化学药品制剂企业对比分析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2024-2025年化学药品制剂市场情况分析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一、2024-2025年中国化学药品制剂市场总体概况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二、2024-2025年中国化学药品制剂产品市场发展分析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我国化学药品制剂行业整体运行指标分析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2024-2025年中国化学药品制剂行业财务指标总体分析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我国化学药品制剂市场供需分析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一、2024-2025年我国化学药品制剂行业供给情况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1、我国化学药品制剂行业供给分析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2、我国化学药品制剂行业生产情况分析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3、我国化学药品制剂产品数量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　　1、化学药品制剂行业需求市场</w:t>
      </w:r>
      <w:r>
        <w:rPr>
          <w:rFonts w:hint="eastAsia"/>
        </w:rPr>
        <w:br/>
      </w:r>
      <w:r>
        <w:rPr>
          <w:rFonts w:hint="eastAsia"/>
        </w:rPr>
        <w:t>　　　　　　2、化学药品制剂行业用药结构</w:t>
      </w:r>
      <w:r>
        <w:rPr>
          <w:rFonts w:hint="eastAsia"/>
        </w:rPr>
        <w:br/>
      </w:r>
      <w:r>
        <w:rPr>
          <w:rFonts w:hint="eastAsia"/>
        </w:rPr>
        <w:t>　　　　　　3、化学药品制剂行业需求的地区差异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第四节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一、化学药品制剂行业进出口综述</w:t>
      </w:r>
      <w:r>
        <w:rPr>
          <w:rFonts w:hint="eastAsia"/>
        </w:rPr>
        <w:br/>
      </w:r>
      <w:r>
        <w:rPr>
          <w:rFonts w:hint="eastAsia"/>
        </w:rPr>
        <w:t>　　　　二、化学药品制剂行业出口市场分析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一、医药用药（处方药）产品结构特征</w:t>
      </w:r>
      <w:r>
        <w:rPr>
          <w:rFonts w:hint="eastAsia"/>
        </w:rPr>
        <w:br/>
      </w:r>
      <w:r>
        <w:rPr>
          <w:rFonts w:hint="eastAsia"/>
        </w:rPr>
        <w:t>　　　　二、非处方药产品结构特征</w:t>
      </w:r>
      <w:r>
        <w:rPr>
          <w:rFonts w:hint="eastAsia"/>
        </w:rPr>
        <w:br/>
      </w:r>
      <w:r>
        <w:rPr>
          <w:rFonts w:hint="eastAsia"/>
        </w:rPr>
        <w:t>　　第二节 化学药品制剂细分产品分析（按适应症）</w:t>
      </w:r>
      <w:r>
        <w:rPr>
          <w:rFonts w:hint="eastAsia"/>
        </w:rPr>
        <w:br/>
      </w:r>
      <w:r>
        <w:rPr>
          <w:rFonts w:hint="eastAsia"/>
        </w:rPr>
        <w:t>　　　　一、全身用抗感染类药物市场分析</w:t>
      </w:r>
      <w:r>
        <w:rPr>
          <w:rFonts w:hint="eastAsia"/>
        </w:rPr>
        <w:br/>
      </w:r>
      <w:r>
        <w:rPr>
          <w:rFonts w:hint="eastAsia"/>
        </w:rPr>
        <w:t>　　　　　　1、全身用抗感染药行业特点</w:t>
      </w:r>
      <w:r>
        <w:rPr>
          <w:rFonts w:hint="eastAsia"/>
        </w:rPr>
        <w:br/>
      </w:r>
      <w:r>
        <w:rPr>
          <w:rFonts w:hint="eastAsia"/>
        </w:rPr>
        <w:t>　　　　　　2、全身用抗感染药物市场规模</w:t>
      </w:r>
      <w:r>
        <w:rPr>
          <w:rFonts w:hint="eastAsia"/>
        </w:rPr>
        <w:br/>
      </w:r>
      <w:r>
        <w:rPr>
          <w:rFonts w:hint="eastAsia"/>
        </w:rPr>
        <w:t>　　　　　　3、全身用抗感染药物产品结构</w:t>
      </w:r>
      <w:r>
        <w:rPr>
          <w:rFonts w:hint="eastAsia"/>
        </w:rPr>
        <w:br/>
      </w:r>
      <w:r>
        <w:rPr>
          <w:rFonts w:hint="eastAsia"/>
        </w:rPr>
        <w:t>　　　　　　4、全身用抗感染药物亚类分析</w:t>
      </w:r>
      <w:r>
        <w:rPr>
          <w:rFonts w:hint="eastAsia"/>
        </w:rPr>
        <w:br/>
      </w:r>
      <w:r>
        <w:rPr>
          <w:rFonts w:hint="eastAsia"/>
        </w:rPr>
        <w:t>　　　　二、血液和造血系统药物市场分析</w:t>
      </w:r>
      <w:r>
        <w:rPr>
          <w:rFonts w:hint="eastAsia"/>
        </w:rPr>
        <w:br/>
      </w:r>
      <w:r>
        <w:rPr>
          <w:rFonts w:hint="eastAsia"/>
        </w:rPr>
        <w:t>　　　　　　1、血液和造血系统药物市场规模</w:t>
      </w:r>
      <w:r>
        <w:rPr>
          <w:rFonts w:hint="eastAsia"/>
        </w:rPr>
        <w:br/>
      </w:r>
      <w:r>
        <w:rPr>
          <w:rFonts w:hint="eastAsia"/>
        </w:rPr>
        <w:t>　　　　　　2、血液和造血系统药物产品结构</w:t>
      </w:r>
      <w:r>
        <w:rPr>
          <w:rFonts w:hint="eastAsia"/>
        </w:rPr>
        <w:br/>
      </w:r>
      <w:r>
        <w:rPr>
          <w:rFonts w:hint="eastAsia"/>
        </w:rPr>
        <w:t>　　　　　　3、血液和造血系统药物亚类分析</w:t>
      </w:r>
      <w:r>
        <w:rPr>
          <w:rFonts w:hint="eastAsia"/>
        </w:rPr>
        <w:br/>
      </w:r>
      <w:r>
        <w:rPr>
          <w:rFonts w:hint="eastAsia"/>
        </w:rPr>
        <w:t>　　　　三、心血管系统药物临床用药市场分析</w:t>
      </w:r>
      <w:r>
        <w:rPr>
          <w:rFonts w:hint="eastAsia"/>
        </w:rPr>
        <w:br/>
      </w:r>
      <w:r>
        <w:rPr>
          <w:rFonts w:hint="eastAsia"/>
        </w:rPr>
        <w:t>　　　　　　1、心血管系统药物临床用药市场规模</w:t>
      </w:r>
      <w:r>
        <w:rPr>
          <w:rFonts w:hint="eastAsia"/>
        </w:rPr>
        <w:br/>
      </w:r>
      <w:r>
        <w:rPr>
          <w:rFonts w:hint="eastAsia"/>
        </w:rPr>
        <w:t>　　　　　　2、心血管系统药物临床用药产品结构</w:t>
      </w:r>
      <w:r>
        <w:rPr>
          <w:rFonts w:hint="eastAsia"/>
        </w:rPr>
        <w:br/>
      </w:r>
      <w:r>
        <w:rPr>
          <w:rFonts w:hint="eastAsia"/>
        </w:rPr>
        <w:t>　　　　　　3、心血管系统药物临床用药亚类分析</w:t>
      </w:r>
      <w:r>
        <w:rPr>
          <w:rFonts w:hint="eastAsia"/>
        </w:rPr>
        <w:br/>
      </w:r>
      <w:r>
        <w:rPr>
          <w:rFonts w:hint="eastAsia"/>
        </w:rPr>
        <w:t>　　　　四、呼吸系统药物市场分析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1、呼吸系统药物市场规模分析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2、呼吸系统药物市场产品结构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3、呼吸系统药物亚类分析</w:t>
      </w:r>
      <w:r>
        <w:rPr>
          <w:rFonts w:hint="eastAsia"/>
        </w:rPr>
        <w:br/>
      </w:r>
      <w:r>
        <w:rPr>
          <w:rFonts w:hint="eastAsia"/>
        </w:rPr>
        <w:t>　　　　五、中枢神经系统药物市场分析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　　1、中枢神经系统药物市场规模分析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2、中枢神经系统药物市场产品结构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3、中枢神经系统药物亚类分析</w:t>
      </w:r>
      <w:r>
        <w:rPr>
          <w:rFonts w:hint="eastAsia"/>
        </w:rPr>
        <w:br/>
      </w:r>
      <w:r>
        <w:rPr>
          <w:rFonts w:hint="eastAsia"/>
        </w:rPr>
        <w:t>　　　　六、抗肿瘤和免疫调节类药物市场分析</w:t>
      </w:r>
      <w:r>
        <w:rPr>
          <w:rFonts w:hint="eastAsia"/>
        </w:rPr>
        <w:br/>
      </w:r>
      <w:r>
        <w:rPr>
          <w:rFonts w:hint="eastAsia"/>
        </w:rPr>
        <w:t>　　　　　　1、抗肿瘤和免疫调节类药物市场规模分析</w:t>
      </w:r>
      <w:r>
        <w:rPr>
          <w:rFonts w:hint="eastAsia"/>
        </w:rPr>
        <w:br/>
      </w:r>
      <w:r>
        <w:rPr>
          <w:rFonts w:hint="eastAsia"/>
        </w:rPr>
        <w:t>　　　　　　2、抗肿瘤和免疫调节类药物市场产品结构</w:t>
      </w:r>
      <w:r>
        <w:rPr>
          <w:rFonts w:hint="eastAsia"/>
        </w:rPr>
        <w:br/>
      </w:r>
      <w:r>
        <w:rPr>
          <w:rFonts w:hint="eastAsia"/>
        </w:rPr>
        <w:t>　　　　　　3、抗肿瘤和免疫调节类药物亚类分析</w:t>
      </w:r>
      <w:r>
        <w:rPr>
          <w:rFonts w:hint="eastAsia"/>
        </w:rPr>
        <w:br/>
      </w:r>
      <w:r>
        <w:rPr>
          <w:rFonts w:hint="eastAsia"/>
        </w:rPr>
        <w:t>　　　　七、消化系统及代谢药临床用药市场分析</w:t>
      </w:r>
      <w:r>
        <w:rPr>
          <w:rFonts w:hint="eastAsia"/>
        </w:rPr>
        <w:br/>
      </w:r>
      <w:r>
        <w:rPr>
          <w:rFonts w:hint="eastAsia"/>
        </w:rPr>
        <w:t>　　　　　　1、消化系统及代谢药市场规模分析</w:t>
      </w:r>
      <w:r>
        <w:rPr>
          <w:rFonts w:hint="eastAsia"/>
        </w:rPr>
        <w:br/>
      </w:r>
      <w:r>
        <w:rPr>
          <w:rFonts w:hint="eastAsia"/>
        </w:rPr>
        <w:t>　　　　　　2、消化系统及代谢药市场产品结构</w:t>
      </w:r>
      <w:r>
        <w:rPr>
          <w:rFonts w:hint="eastAsia"/>
        </w:rPr>
        <w:br/>
      </w:r>
      <w:r>
        <w:rPr>
          <w:rFonts w:hint="eastAsia"/>
        </w:rPr>
        <w:t>　　　　　　3、消化系统及代谢药亚类分析</w:t>
      </w:r>
      <w:r>
        <w:rPr>
          <w:rFonts w:hint="eastAsia"/>
        </w:rPr>
        <w:br/>
      </w:r>
      <w:r>
        <w:rPr>
          <w:rFonts w:hint="eastAsia"/>
        </w:rPr>
        <w:t>　　　　八、皮肤病用药市场分析</w:t>
      </w:r>
      <w:r>
        <w:rPr>
          <w:rFonts w:hint="eastAsia"/>
        </w:rPr>
        <w:br/>
      </w:r>
      <w:r>
        <w:rPr>
          <w:rFonts w:hint="eastAsia"/>
        </w:rPr>
        <w:t>　　　　　　1、皮肤病用药市场规模分析</w:t>
      </w:r>
      <w:r>
        <w:rPr>
          <w:rFonts w:hint="eastAsia"/>
        </w:rPr>
        <w:br/>
      </w:r>
      <w:r>
        <w:rPr>
          <w:rFonts w:hint="eastAsia"/>
        </w:rPr>
        <w:t>　　　　　　2、皮肤病用药市场产品结构</w:t>
      </w:r>
      <w:r>
        <w:rPr>
          <w:rFonts w:hint="eastAsia"/>
        </w:rPr>
        <w:br/>
      </w:r>
      <w:r>
        <w:rPr>
          <w:rFonts w:hint="eastAsia"/>
        </w:rPr>
        <w:t>　　　　　　3、皮肤病用药亚类分析</w:t>
      </w:r>
      <w:r>
        <w:rPr>
          <w:rFonts w:hint="eastAsia"/>
        </w:rPr>
        <w:br/>
      </w:r>
      <w:r>
        <w:rPr>
          <w:rFonts w:hint="eastAsia"/>
        </w:rPr>
        <w:t>　　　　九、肌肉-骨骼系统药物市场分析</w:t>
      </w:r>
      <w:r>
        <w:rPr>
          <w:rFonts w:hint="eastAsia"/>
        </w:rPr>
        <w:br/>
      </w:r>
      <w:r>
        <w:rPr>
          <w:rFonts w:hint="eastAsia"/>
        </w:rPr>
        <w:t>　　　　　　1、肌肉-骨骼系统药物市场规模分析</w:t>
      </w:r>
      <w:r>
        <w:rPr>
          <w:rFonts w:hint="eastAsia"/>
        </w:rPr>
        <w:br/>
      </w:r>
      <w:r>
        <w:rPr>
          <w:rFonts w:hint="eastAsia"/>
        </w:rPr>
        <w:t>　　　　　　2、肌肉-骨骼系统药物市场产品结构</w:t>
      </w:r>
      <w:r>
        <w:rPr>
          <w:rFonts w:hint="eastAsia"/>
        </w:rPr>
        <w:br/>
      </w:r>
      <w:r>
        <w:rPr>
          <w:rFonts w:hint="eastAsia"/>
        </w:rPr>
        <w:t>　　　　　　3、肌肉-骨骼系统药物亚类分析</w:t>
      </w:r>
      <w:r>
        <w:rPr>
          <w:rFonts w:hint="eastAsia"/>
        </w:rPr>
        <w:br/>
      </w:r>
      <w:r>
        <w:rPr>
          <w:rFonts w:hint="eastAsia"/>
        </w:rPr>
        <w:t>　　　　十、全身用激素类制剂（不含性激素）市场分析</w:t>
      </w:r>
      <w:r>
        <w:rPr>
          <w:rFonts w:hint="eastAsia"/>
        </w:rPr>
        <w:br/>
      </w:r>
      <w:r>
        <w:rPr>
          <w:rFonts w:hint="eastAsia"/>
        </w:rPr>
        <w:t>　　　　　　1、全身用激素类制剂（不含性激素）市场规模分析</w:t>
      </w:r>
      <w:r>
        <w:rPr>
          <w:rFonts w:hint="eastAsia"/>
        </w:rPr>
        <w:br/>
      </w:r>
      <w:r>
        <w:rPr>
          <w:rFonts w:hint="eastAsia"/>
        </w:rPr>
        <w:t>　　　　　　2、全身用激素类制剂（不含性激素）市场产品结构</w:t>
      </w:r>
      <w:r>
        <w:rPr>
          <w:rFonts w:hint="eastAsia"/>
        </w:rPr>
        <w:br/>
      </w:r>
      <w:r>
        <w:rPr>
          <w:rFonts w:hint="eastAsia"/>
        </w:rPr>
        <w:t>　　　　　　3、全身用激素类制剂（不含性激素）亚类分析</w:t>
      </w:r>
      <w:r>
        <w:rPr>
          <w:rFonts w:hint="eastAsia"/>
        </w:rPr>
        <w:br/>
      </w:r>
      <w:r>
        <w:rPr>
          <w:rFonts w:hint="eastAsia"/>
        </w:rPr>
        <w:t>　　　　十一、生殖泌尿系统和性激素类药物市场分析</w:t>
      </w:r>
      <w:r>
        <w:rPr>
          <w:rFonts w:hint="eastAsia"/>
        </w:rPr>
        <w:br/>
      </w:r>
      <w:r>
        <w:rPr>
          <w:rFonts w:hint="eastAsia"/>
        </w:rPr>
        <w:t>　　　　　　1、生殖泌尿系统和性激素类药物市场规模分析</w:t>
      </w:r>
      <w:r>
        <w:rPr>
          <w:rFonts w:hint="eastAsia"/>
        </w:rPr>
        <w:br/>
      </w:r>
      <w:r>
        <w:rPr>
          <w:rFonts w:hint="eastAsia"/>
        </w:rPr>
        <w:t>　　　　　　2、生殖泌尿系统和性激素类药物市场产品结构</w:t>
      </w:r>
      <w:r>
        <w:rPr>
          <w:rFonts w:hint="eastAsia"/>
        </w:rPr>
        <w:br/>
      </w:r>
      <w:r>
        <w:rPr>
          <w:rFonts w:hint="eastAsia"/>
        </w:rPr>
        <w:t>　　　　　　3、生殖泌尿系统和性激素类药物亚类分析</w:t>
      </w:r>
      <w:r>
        <w:rPr>
          <w:rFonts w:hint="eastAsia"/>
        </w:rPr>
        <w:br/>
      </w:r>
      <w:r>
        <w:rPr>
          <w:rFonts w:hint="eastAsia"/>
        </w:rPr>
        <w:t>　　　　十二、感觉系统用药市场分析</w:t>
      </w:r>
      <w:r>
        <w:rPr>
          <w:rFonts w:hint="eastAsia"/>
        </w:rPr>
        <w:br/>
      </w:r>
      <w:r>
        <w:rPr>
          <w:rFonts w:hint="eastAsia"/>
        </w:rPr>
        <w:t>　　　　　　1、感觉系统用药市场规模分析</w:t>
      </w:r>
      <w:r>
        <w:rPr>
          <w:rFonts w:hint="eastAsia"/>
        </w:rPr>
        <w:br/>
      </w:r>
      <w:r>
        <w:rPr>
          <w:rFonts w:hint="eastAsia"/>
        </w:rPr>
        <w:t>　　　　　　2、感觉系统用药市场产品结构</w:t>
      </w:r>
      <w:r>
        <w:rPr>
          <w:rFonts w:hint="eastAsia"/>
        </w:rPr>
        <w:br/>
      </w:r>
      <w:r>
        <w:rPr>
          <w:rFonts w:hint="eastAsia"/>
        </w:rPr>
        <w:t>　　　　　　3、感觉系统用药亚类分析</w:t>
      </w:r>
      <w:r>
        <w:rPr>
          <w:rFonts w:hint="eastAsia"/>
        </w:rPr>
        <w:br/>
      </w:r>
      <w:r>
        <w:rPr>
          <w:rFonts w:hint="eastAsia"/>
        </w:rPr>
        <w:t>　　　　十三、其他类别用药市场分析</w:t>
      </w:r>
      <w:r>
        <w:rPr>
          <w:rFonts w:hint="eastAsia"/>
        </w:rPr>
        <w:br/>
      </w:r>
      <w:r>
        <w:rPr>
          <w:rFonts w:hint="eastAsia"/>
        </w:rPr>
        <w:t>　　　　　　1、造影剂市场分析</w:t>
      </w:r>
      <w:r>
        <w:rPr>
          <w:rFonts w:hint="eastAsia"/>
        </w:rPr>
        <w:br/>
      </w:r>
      <w:r>
        <w:rPr>
          <w:rFonts w:hint="eastAsia"/>
        </w:rPr>
        <w:t>　　　　　　2、一般营养品市场分析</w:t>
      </w:r>
      <w:r>
        <w:rPr>
          <w:rFonts w:hint="eastAsia"/>
        </w:rPr>
        <w:br/>
      </w:r>
      <w:r>
        <w:rPr>
          <w:rFonts w:hint="eastAsia"/>
        </w:rPr>
        <w:t>　　　　　　3、诊断用放射性药物市场分析</w:t>
      </w:r>
      <w:r>
        <w:rPr>
          <w:rFonts w:hint="eastAsia"/>
        </w:rPr>
        <w:br/>
      </w:r>
      <w:r>
        <w:rPr>
          <w:rFonts w:hint="eastAsia"/>
        </w:rPr>
        <w:t>　　第三节 化学药品制剂细分产品分析（按剂型分）</w:t>
      </w:r>
      <w:r>
        <w:rPr>
          <w:rFonts w:hint="eastAsia"/>
        </w:rPr>
        <w:br/>
      </w:r>
      <w:r>
        <w:rPr>
          <w:rFonts w:hint="eastAsia"/>
        </w:rPr>
        <w:t>　　　　一、注射剂</w:t>
      </w:r>
      <w:r>
        <w:rPr>
          <w:rFonts w:hint="eastAsia"/>
        </w:rPr>
        <w:br/>
      </w:r>
      <w:r>
        <w:rPr>
          <w:rFonts w:hint="eastAsia"/>
        </w:rPr>
        <w:t>　　　　　　1、注射剂细分市场分析</w:t>
      </w:r>
      <w:r>
        <w:rPr>
          <w:rFonts w:hint="eastAsia"/>
        </w:rPr>
        <w:br/>
      </w:r>
      <w:r>
        <w:rPr>
          <w:rFonts w:hint="eastAsia"/>
        </w:rPr>
        <w:t>　　　　　　2、注射剂主要产品市场分析</w:t>
      </w:r>
      <w:r>
        <w:rPr>
          <w:rFonts w:hint="eastAsia"/>
        </w:rPr>
        <w:br/>
      </w:r>
      <w:r>
        <w:rPr>
          <w:rFonts w:hint="eastAsia"/>
        </w:rPr>
        <w:t>　　　　二、口服常释剂型</w:t>
      </w:r>
      <w:r>
        <w:rPr>
          <w:rFonts w:hint="eastAsia"/>
        </w:rPr>
        <w:br/>
      </w:r>
      <w:r>
        <w:rPr>
          <w:rFonts w:hint="eastAsia"/>
        </w:rPr>
        <w:t>　　　　　　1、片剂</w:t>
      </w:r>
      <w:r>
        <w:rPr>
          <w:rFonts w:hint="eastAsia"/>
        </w:rPr>
        <w:br/>
      </w:r>
      <w:r>
        <w:rPr>
          <w:rFonts w:hint="eastAsia"/>
        </w:rPr>
        <w:t>　　　　　　2、胶囊剂</w:t>
      </w:r>
      <w:r>
        <w:rPr>
          <w:rFonts w:hint="eastAsia"/>
        </w:rPr>
        <w:br/>
      </w:r>
      <w:r>
        <w:rPr>
          <w:rFonts w:hint="eastAsia"/>
        </w:rPr>
        <w:t>　　第四节 化学药品制剂细分产品分析（按创新程度分）</w:t>
      </w:r>
      <w:r>
        <w:rPr>
          <w:rFonts w:hint="eastAsia"/>
        </w:rPr>
        <w:br/>
      </w:r>
      <w:r>
        <w:rPr>
          <w:rFonts w:hint="eastAsia"/>
        </w:rPr>
        <w:t>　　　　一、按创新程度分类</w:t>
      </w:r>
      <w:r>
        <w:rPr>
          <w:rFonts w:hint="eastAsia"/>
        </w:rPr>
        <w:br/>
      </w:r>
      <w:r>
        <w:rPr>
          <w:rFonts w:hint="eastAsia"/>
        </w:rPr>
        <w:t>　　　　二、新药市场分析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2、新药研发情况</w:t>
      </w:r>
      <w:r>
        <w:rPr>
          <w:rFonts w:hint="eastAsia"/>
        </w:rPr>
        <w:br/>
      </w:r>
      <w:r>
        <w:rPr>
          <w:rFonts w:hint="eastAsia"/>
        </w:rPr>
        <w:t>　　　　　　3、新药申请情况</w:t>
      </w:r>
      <w:r>
        <w:rPr>
          <w:rFonts w:hint="eastAsia"/>
        </w:rPr>
        <w:br/>
      </w:r>
      <w:r>
        <w:rPr>
          <w:rFonts w:hint="eastAsia"/>
        </w:rPr>
        <w:t>　　　　　　4、新药注册批准情况</w:t>
      </w:r>
      <w:r>
        <w:rPr>
          <w:rFonts w:hint="eastAsia"/>
        </w:rPr>
        <w:br/>
      </w:r>
      <w:r>
        <w:rPr>
          <w:rFonts w:hint="eastAsia"/>
        </w:rPr>
        <w:t>　　　　　　5、新药审批进展情况</w:t>
      </w:r>
      <w:r>
        <w:rPr>
          <w:rFonts w:hint="eastAsia"/>
        </w:rPr>
        <w:br/>
      </w:r>
      <w:r>
        <w:rPr>
          <w:rFonts w:hint="eastAsia"/>
        </w:rPr>
        <w:t>　　　　三、仿制药市场分析</w:t>
      </w:r>
      <w:r>
        <w:rPr>
          <w:rFonts w:hint="eastAsia"/>
        </w:rPr>
        <w:br/>
      </w:r>
      <w:r>
        <w:rPr>
          <w:rFonts w:hint="eastAsia"/>
        </w:rPr>
        <w:t>　　　　　　1、全球仿制药市场规模分析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2、全球仿制药重点企业分析</w:t>
      </w:r>
      <w:r>
        <w:rPr>
          <w:rFonts w:hint="eastAsia"/>
        </w:rPr>
        <w:br/>
      </w:r>
      <w:r>
        <w:rPr>
          <w:rFonts w:hint="eastAsia"/>
        </w:rPr>
        <w:t>　　　　　　3、中国仿制药市场规模分析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　　4、中国仿制药市场竞争状况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　　5、中国仿制药挑战专利情况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　　6、中国仿制药转型升级情况</w:t>
      </w:r>
      <w:r>
        <w:rPr>
          <w:rFonts w:hint="eastAsia"/>
        </w:rPr>
        <w:br/>
      </w:r>
      <w:r>
        <w:rPr>
          <w:rFonts w:hint="eastAsia"/>
        </w:rPr>
        <w:t>　　　　　　7、中国仿制药市场发展前景</w:t>
      </w:r>
      <w:r>
        <w:rPr>
          <w:rFonts w:hint="eastAsia"/>
        </w:rPr>
        <w:br/>
      </w:r>
      <w:r>
        <w:rPr>
          <w:rFonts w:hint="eastAsia"/>
        </w:rPr>
        <w:t>　　第五节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三、处方药市场分析</w:t>
      </w:r>
      <w:r>
        <w:rPr>
          <w:rFonts w:hint="eastAsia"/>
        </w:rPr>
        <w:br/>
      </w:r>
      <w:r>
        <w:rPr>
          <w:rFonts w:hint="eastAsia"/>
        </w:rPr>
        <w:t>　　　　　　1、全球处方药市场规模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2、我国处方药市场规模分析</w:t>
      </w:r>
      <w:r>
        <w:rPr>
          <w:rFonts w:hint="eastAsia"/>
        </w:rPr>
        <w:br/>
      </w:r>
      <w:r>
        <w:rPr>
          <w:rFonts w:hint="eastAsia"/>
        </w:rPr>
        <w:t>　　　　　　3、我国处方药市场前景预测</w:t>
      </w:r>
      <w:r>
        <w:rPr>
          <w:rFonts w:hint="eastAsia"/>
        </w:rPr>
        <w:br/>
      </w:r>
      <w:r>
        <w:rPr>
          <w:rFonts w:hint="eastAsia"/>
        </w:rPr>
        <w:t>　　　　四、非处方药市场分析</w:t>
      </w:r>
      <w:r>
        <w:rPr>
          <w:rFonts w:hint="eastAsia"/>
        </w:rPr>
        <w:br/>
      </w:r>
      <w:r>
        <w:rPr>
          <w:rFonts w:hint="eastAsia"/>
        </w:rPr>
        <w:t>　　　　　　1、全球非处方药市场分析</w:t>
      </w:r>
      <w:r>
        <w:rPr>
          <w:rFonts w:hint="eastAsia"/>
        </w:rPr>
        <w:br/>
      </w:r>
      <w:r>
        <w:rPr>
          <w:rFonts w:hint="eastAsia"/>
        </w:rPr>
        <w:t>　　　　　　2、我国非处方药市场规模分析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　　3、我国非处方药市场竞争状况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　　4、非处方药市场发展前景及预测</w:t>
      </w:r>
      <w:r>
        <w:rPr>
          <w:rFonts w:hint="eastAsia"/>
        </w:rPr>
        <w:br/>
      </w:r>
      <w:r>
        <w:rPr>
          <w:rFonts w:hint="eastAsia"/>
        </w:rPr>
        <w:t>　　第六节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一、化学药品医院终端市场销售情况</w:t>
      </w:r>
      <w:r>
        <w:rPr>
          <w:rFonts w:hint="eastAsia"/>
        </w:rPr>
        <w:br/>
      </w:r>
      <w:r>
        <w:rPr>
          <w:rFonts w:hint="eastAsia"/>
        </w:rPr>
        <w:t>　　　　二、化学药品制剂零售市场销售情况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第八节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一、国际化学药品制剂产品研发与创新趋势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二、国内化学药品制剂产品研发与创新趋势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二、江苏省化学药品制剂行业地位变化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三、江苏省化学药品制剂行业运行状况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二、山东省化学药品制剂行业地位变化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三、山东省化学药品制剂行业运行状况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四、山东省化学药品制剂行业竞争状况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二、广东省化学药品制剂行业地位变化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三、广东省化学药品制剂行业运行状况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四、广东省化学药品制剂行业竞争状况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二、河南省化学药品制剂行业地位变化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三、河南省化学药品制剂行业运行状况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四、河南省化学药品制剂行业竞争状况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二、上海市化学药品制剂行业地位变化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三、上海市化学药品制剂行业运行状况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四、上海市化学药品制剂行业竞争状况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五、上海市化学药品制剂行业发展趋势预测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2024-2025年化学药品制剂行业竞争形势及策略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二、化学药品制剂行业企业间竞争格局分析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四、化学药品制剂行业SWOT分析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一、化学药品制剂行业竞争概况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三、中国化学药品制剂竞争力优势分析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一、2024-2025年国内外化学药品制剂竞争分析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二、2024-2025年我国化学药品制剂市场竞争分析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四、2024-2025年国内主要化学药品制剂企业动向</w:t>
      </w:r>
      <w:r>
        <w:rPr>
          <w:rFonts w:hint="eastAsia"/>
        </w:rPr>
        <w:br/>
      </w:r>
      <w:r>
        <w:rPr>
          <w:rFonts w:hint="eastAsia"/>
        </w:rPr>
        <w:t>　　第四节 化学药品制剂市场竞争策略分析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2024-2025年化学药品制剂行业领先企业经营形势分析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2025-2031年化学药品制剂行业前景及趋势预测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2025-2031年化学药品制剂市场发展前景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一、2025-2031年化学药品制剂市场发展潜力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2025-2031年化学药品制剂市场发展趋势预测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一、2025-2031年化学药品制剂行业发展趋势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二、2025-2031年化学药品制剂市场规模预测</w:t>
      </w:r>
      <w:r>
        <w:rPr>
          <w:rFonts w:hint="eastAsia"/>
        </w:rPr>
        <w:br/>
      </w:r>
      <w:r>
        <w:rPr>
          <w:rFonts w:hint="eastAsia"/>
        </w:rPr>
        <w:t>　　　　　　1、化学药品制剂行业市场规模预测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2、化学药品制剂产品数量规模预测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2025-2031年中国化学药品制剂行业供需预测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二、2025-2031年中国化学药品制剂行业产销预测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三、2025-2031年中国化学药品制剂行业投资预测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五、2025-2031年中国化学药品制剂行业供需平衡预测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2025-2031年化学药品制剂行业投资机会与风险防范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化学药品制剂行业投融资情况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四、化学药品制剂行业投资机遇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2025-2031年化学药品制剂行业投资风险及防范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二、化学药品制剂行业主要投资建议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三、中国化学药品制剂企业融资分析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2025-2031年化学药品制剂行业面临的困境及对策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2025年化学药品制剂行业面临的困境</w:t>
      </w:r>
      <w:r>
        <w:rPr>
          <w:rFonts w:hint="eastAsia"/>
        </w:rPr>
        <w:br/>
      </w:r>
      <w:r>
        <w:rPr>
          <w:rFonts w:hint="eastAsia"/>
        </w:rPr>
        <w:t>　　第二节 化学药品制剂企业面临的困境及对策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一、重点化学药品制剂企业面临的困境及对策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二、中小化学药品制剂企业发展困境及策略分析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三、国内化学药品制剂企业的出路分析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二、化学药品制剂行业发展的建议对策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中国化学药品制剂市场发展面临的挑战与对策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一、中国化学药品制剂市场发展面临的挑战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二、中国化学药品制剂市场发展对策分析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化学药品制剂行业发展战略研究</w:t>
      </w:r>
      <w:r>
        <w:rPr>
          <w:rFonts w:hint="eastAsia"/>
        </w:rPr>
        <w:br/>
      </w:r>
      <w:r>
        <w:rPr>
          <w:rFonts w:hint="eastAsia"/>
        </w:rPr>
        <w:t>　　第一节 化学药品制剂行业发展战略研究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化学药品制剂经营策略分析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一、化学药品制剂市场细分策略</w:t>
      </w:r>
      <w:r>
        <w:rPr>
          <w:rFonts w:hint="eastAsia"/>
        </w:rPr>
        <w:br/>
      </w:r>
      <w:r>
        <w:rPr>
          <w:rFonts w:hint="eastAsia"/>
        </w:rPr>
        <w:t>　　　　二、化学药品制剂市场创新策略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四、化学药品制剂新产品差异化战略</w:t>
      </w:r>
      <w:r>
        <w:rPr>
          <w:rFonts w:hint="eastAsia"/>
        </w:rPr>
        <w:br/>
      </w:r>
      <w:r>
        <w:rPr>
          <w:rFonts w:hint="eastAsia"/>
        </w:rPr>
        <w:t>　　第四节 化学药品制剂行业投资战略研究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一、2025年化学药品制剂行业投资战略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化学药品制剂行业研究结论及建议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化学药品制剂子行业研究结论及建议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[中^智^林^]化学药品制剂行业发展建议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2024-2025年中国化学药品制剂行业进口产品结构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2025-2031年化学药品制剂产品数量规模预测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622fb66b4557" w:history="1">
        <w:r>
          <w:rPr>
            <w:rStyle w:val="Hyperlink"/>
          </w:rPr>
          <w:t>中国化学药品制剂行业调查分析及市场前景预测报告（2025-2031年）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f622fb66b4557" w:history="1">
        <w:r>
          <w:rPr>
            <w:rStyle w:val="Hyperlink"/>
          </w:rPr>
          <w:t>https://www.20087.com/M_YiLiaoBaoJian/01/HuaXueYaoPinZhiJiShiChangDiaoYanYuQianJingYuCe.html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683beab14b7e" w:history="1">
      <w:r>
        <w:rPr>
          <w:rStyle w:val="Hyperlink"/>
        </w:rPr>
        <w:t>中国化学药品制剂行业调查分析及市场前景预测报告（2025-2031年）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HuaXueYaoPinZhiJiShiChangDiaoYanYuQianJingYuCe.html" TargetMode="External" Id="R548f622fb66b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HuaXueYaoPinZhiJiShiChangDiaoYanYuQianJingYuCe.html" TargetMode="External" Id="Rac4a683beab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2025-01-31T00:03:00Z</dcterms:created>
  <dcterms:modified xsi:type="dcterms:W3CDTF">2025-01-31T01:03:00Z</dcterms:modified>
  <dc:subject>中国化学药品制剂行业调查分析及市场前景预测报告（2025-2031年）</dc:subject>
  <dc:title>中国化学药品制剂行业调查分析及市场前景预测报告（2025-2031年）</dc:title>
  <cp:keywords>中国化学药品制剂行业调查分析及市场前景预测报告（2025-2031年）</cp:keywords>
  <dc:description>中国化学药品制剂行业调查分析及市场前景预测报告（2025-2031年）</dc:description>
</cp:coreProperties>
</file>