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b31dd38304d99" w:history="1">
              <w:r>
                <w:rPr>
                  <w:rStyle w:val="Hyperlink"/>
                </w:rPr>
                <w:t>2026-2032年中国外周血管介入器械行业发展研究与市场前景预测报告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b31dd38304d99" w:history="1">
              <w:r>
                <w:rPr>
                  <w:rStyle w:val="Hyperlink"/>
                </w:rPr>
                <w:t>2026-2032年中国外周血管介入器械行业发展研究与市场前景预测报告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b31dd38304d99" w:history="1">
                <w:r>
                  <w:rPr>
                    <w:rStyle w:val="Hyperlink"/>
                  </w:rPr>
                  <w:t>https://www.20087.com/1/10/WaiZhouXueGuanJieRuQiXieShiChangQianJing.html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周血管介入器械是治疗下肢动脉硬化闭塞症、肾动脉狭窄及深静脉血栓等疾病的核心工具，已形成涵盖球囊扩张导管、药物涂层球囊（DCB）、支架、斑块旋切装置及血栓抽吸系统的完整产品矩阵。该类器械需在迂曲、钙化血管中精准输送并释放，对柔顺性、推送性及径向支撑力提出极高要求。现代产品普遍采用亲水涂层、激光切割支架及紫杉醇/西罗莫司药物涂层，以提升通过性与抑制再狭窄。然而，外周血管解剖复杂、病变异质性强，导致器械选择依赖术者经验；同时，DCB长期安全性（如远端栓塞）仍存争议。</w:t>
      </w:r>
      <w:r>
        <w:rPr>
          <w:rFonts w:hint="eastAsia"/>
        </w:rPr>
        <w:br/>
      </w:r>
      <w:r>
        <w:rPr>
          <w:rFonts w:hint="eastAsia"/>
        </w:rPr>
        <w:t>　　未来，外周血管介入器械将向精准治疗、可降解材料与智能导航深度融合。市场调研网指出，生物可吸收支架（BVS）将避免永久植入物带来的晚期并发症；而AI影像分析平台可基于术前CTA自动推荐器械尺寸与类型。在药物递送方面，纳米载体涂层可实现靶向缓释，减少全身暴露。此外，机器人辅助介入系统将提升操作精度与医生辐射防护。长远看，外周血管介入器械不仅作为治疗工具存在，更将成为血管健康管理中集诊断、干预与随访于一体的智能诊疗闭环关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cb31dd38304d99" w:history="1">
        <w:r>
          <w:rPr>
            <w:rStyle w:val="Hyperlink"/>
          </w:rPr>
          <w:t>2026-2032年中国外周血管介入器械行业发展研究与市场前景预测报告</w:t>
        </w:r>
      </w:hyperlink>
      <w:r>
        <w:rPr>
          <w:rFonts w:hint="eastAsia"/>
        </w:rPr>
        <w:t>》，2025年外周血管介入器械行业市场规模达 亿元，预计2032年市场规模将达 亿元，期间年均复合增长率（CAGR）达 %。报告依托权威数据资源和长期市场监测，对外周血管介入器械市场现状进行了系统分析，并结合外周血管介入器械行业特点对未来发展趋势作出科学预判。报告深入探讨了外周血管介入器械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外周血管介入器械行业概述</w:t>
      </w:r>
      <w:r>
        <w:rPr>
          <w:rFonts w:hint="eastAsia"/>
        </w:rPr>
        <w:br/>
      </w:r>
      <w:r>
        <w:rPr>
          <w:rFonts w:hint="eastAsia"/>
        </w:rPr>
        <w:t>　　第一节 外周血管介入器械定义与分类</w:t>
      </w:r>
      <w:r>
        <w:rPr>
          <w:rFonts w:hint="eastAsia"/>
        </w:rPr>
        <w:br/>
      </w:r>
      <w:r>
        <w:rPr>
          <w:rFonts w:hint="eastAsia"/>
        </w:rPr>
        <w:t>　　第二节 外周血管介入器械应用领域</w:t>
      </w:r>
      <w:r>
        <w:rPr>
          <w:rFonts w:hint="eastAsia"/>
        </w:rPr>
        <w:br/>
      </w:r>
      <w:r>
        <w:rPr>
          <w:rFonts w:hint="eastAsia"/>
        </w:rPr>
        <w:t>　　第三节 外周血管介入器械行业经济指标分析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外周血管介入器械产业链及经营模式分析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三、外周血管介入器械销售模式及销售渠道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全球外周血管介入器械市场发展综述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2020-2025年全球外周血管介入器械市场规模与趋势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主要国家与地区外周血管介入器械市场分析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2026-2032年全球外周血管介入器械行业发展趋势与前景预测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中国外周血管介入器械行业市场分析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2025-2026年外周血管介入器械产能与投资动态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一、国内外周血管介入器械产能及利用情况</w:t>
      </w:r>
      <w:r>
        <w:rPr>
          <w:rFonts w:hint="eastAsia"/>
        </w:rPr>
        <w:br/>
      </w:r>
      <w:r>
        <w:rPr>
          <w:rFonts w:hint="eastAsia"/>
        </w:rPr>
        <w:t>　　　　二、外周血管介入器械产能扩张与投资动态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2026-2032年外周血管介入器械行业产量统计与趋势预测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一、2020-2025年外周血管介入器械行业产量数据统计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1、2020-2025年外周血管介入器械产量及增长趋势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2、2020-2025年外周血管介入器械细分产品产量及份额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二、影响外周血管介入器械产量的关键因素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三、2026-2032年外周血管介入器械产量预测</w:t>
      </w:r>
      <w:r>
        <w:rPr>
          <w:rFonts w:hint="eastAsia"/>
        </w:rPr>
        <w:br/>
      </w:r>
      <w:r>
        <w:rPr>
          <w:rFonts w:hint="eastAsia"/>
        </w:rPr>
        <w:t>　　第三节 2026-2032年外周血管介入器械市场需求与销售分析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一、2025-2026年外周血管介入器械行业需求现状</w:t>
      </w:r>
      <w:r>
        <w:rPr>
          <w:rFonts w:hint="eastAsia"/>
        </w:rPr>
        <w:br/>
      </w:r>
      <w:r>
        <w:rPr>
          <w:rFonts w:hint="eastAsia"/>
        </w:rPr>
        <w:t>　　　　二、外周血管介入器械客户群体与需求特点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三、2020-2025年外周血管介入器械行业销售规模分析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四、2026-2032年外周血管介入器械市场增长潜力与规模预测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中国外周血管介入器械细分市场与下游应用领域分析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外周血管介入器械细分市场分析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一、2025-2026年外周血管介入器械主要细分产品市场现状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外周血管介入器械下游应用与客户群体分析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一、2025-2026年外周血管介入器械各应用领域市场现状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2025-2026年外周血管介入器械行业技术发展现状及趋势分析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外周血管介入器械行业技术发展现状分析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国内外外周血管介入器械行业技术差异与原因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外周血管介入器械行业技术发展方向、趋势预测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提升外周血管介入器械行业技术能力策略建议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外周血管介入器械价格机制与竞争策略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一、2020-2025年外周血管介入器械市场价格走势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外周血管介入器械定价策略与方法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2026-2032年外周血管介入器械价格竞争态势与趋势预测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中国外周血管介入器械行业重点区域市场研究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2025-2026年重点区域外周血管介入器械市场发展概况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二、2020-2025年外周血管介入器械市场需求规模情况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三、2026-2032年外周血管介入器械行业发展潜力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二、2020-2025年外周血管介入器械市场需求规模情况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三、2026-2032年外周血管介入器械行业发展潜力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二、2020-2025年外周血管介入器械市场需求规模情况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三、2026-2032年外周血管介入器械行业发展潜力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二、2020-2025年外周血管介入器械市场需求规模情况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三、2026-2032年外周血管介入器械行业发展潜力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二、2020-2025年外周血管介入器械市场需求规模情况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三、2026-2032年外周血管介入器械行业发展潜力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2020-2025年中国外周血管介入器械行业进出口情况分析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外周血管介入器械行业进口情况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一、2020-2025年外周血管介入器械进口规模及增长情况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二、外周血管介入器械主要进口来源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外周血管介入器械行业出口情况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一、2020-2025年外周血管介入器械出口规模及增长情况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二、外周血管介入器械主要出口目的地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2020-2025年中国外周血管介入器械行业总体发展与财务状况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2020-2025年中国外周血管介入器械行业规模情况</w:t>
      </w:r>
      <w:r>
        <w:rPr>
          <w:rFonts w:hint="eastAsia"/>
        </w:rPr>
        <w:br/>
      </w:r>
      <w:r>
        <w:rPr>
          <w:rFonts w:hint="eastAsia"/>
        </w:rPr>
        <w:t>　　　　一、外周血管介入器械行业企业数量规模</w:t>
      </w:r>
      <w:r>
        <w:rPr>
          <w:rFonts w:hint="eastAsia"/>
        </w:rPr>
        <w:br/>
      </w:r>
      <w:r>
        <w:rPr>
          <w:rFonts w:hint="eastAsia"/>
        </w:rPr>
        <w:t>　　　　二、外周血管介入器械行业从业人员规模</w:t>
      </w:r>
      <w:r>
        <w:rPr>
          <w:rFonts w:hint="eastAsia"/>
        </w:rPr>
        <w:br/>
      </w:r>
      <w:r>
        <w:rPr>
          <w:rFonts w:hint="eastAsia"/>
        </w:rPr>
        <w:t>　　　　三、外周血管介入器械行业市场敏感性分析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2020-2025年中国外周血管介入器械行业财务能力分析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一、外周血管介入器械行业盈利能力</w:t>
      </w:r>
      <w:r>
        <w:rPr>
          <w:rFonts w:hint="eastAsia"/>
        </w:rPr>
        <w:br/>
      </w:r>
      <w:r>
        <w:rPr>
          <w:rFonts w:hint="eastAsia"/>
        </w:rPr>
        <w:t>　　　　二、外周血管介入器械行业偿债能力</w:t>
      </w:r>
      <w:r>
        <w:rPr>
          <w:rFonts w:hint="eastAsia"/>
        </w:rPr>
        <w:br/>
      </w:r>
      <w:r>
        <w:rPr>
          <w:rFonts w:hint="eastAsia"/>
        </w:rPr>
        <w:t>　　　　三、外周血管介入器械行业营运能力</w:t>
      </w:r>
      <w:r>
        <w:rPr>
          <w:rFonts w:hint="eastAsia"/>
        </w:rPr>
        <w:br/>
      </w:r>
      <w:r>
        <w:rPr>
          <w:rFonts w:hint="eastAsia"/>
        </w:rPr>
        <w:t>　　　　四、外周血管介入器械行业发展能力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外周血管介入器械行业重点企业调研分析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二、企业外周血管介入器械业务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二、企业外周血管介入器械业务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二、企业外周血管介入器械业务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二、企业外周血管介入器械业务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二、企业外周血管介入器械业务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二、企业外周血管介入器械业务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中国外周血管介入器械行业竞争格局分析</w:t>
      </w:r>
      <w:r>
        <w:rPr>
          <w:rFonts w:hint="eastAsia"/>
        </w:rPr>
        <w:br/>
      </w:r>
      <w:r>
        <w:rPr>
          <w:rFonts w:hint="eastAsia"/>
        </w:rPr>
        <w:t>　　第一节 外周血管介入器械行业竞争格局总览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2025-2026年外周血管介入器械行业竞争力分析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2020-2025年外周血管介入器械行业企业并购活动分析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2025-2026年外周血管介入器械行业会展与招投标活动分析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一、外周血管介入器械行业会展活动及其市场影响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2026年中国外周血管介入器械企业发展企业发展策略与建议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外周血管介入器械销售模式与渠道策略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外周血管介入器械品牌与市场推广策略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外周血管介入器械研发投入与技术创新能力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外周血管介入器械合作联盟与资源整合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中国外周血管介入器械行业风险与对策</w:t>
      </w:r>
      <w:r>
        <w:rPr>
          <w:rFonts w:hint="eastAsia"/>
        </w:rPr>
        <w:br/>
      </w:r>
      <w:r>
        <w:rPr>
          <w:rFonts w:hint="eastAsia"/>
        </w:rPr>
        <w:t>　　第一节 外周血管介入器械行业SWOT分析</w:t>
      </w:r>
      <w:r>
        <w:rPr>
          <w:rFonts w:hint="eastAsia"/>
        </w:rPr>
        <w:br/>
      </w:r>
      <w:r>
        <w:rPr>
          <w:rFonts w:hint="eastAsia"/>
        </w:rPr>
        <w:t>　　　　一、外周血管介入器械行业优势</w:t>
      </w:r>
      <w:r>
        <w:rPr>
          <w:rFonts w:hint="eastAsia"/>
        </w:rPr>
        <w:br/>
      </w:r>
      <w:r>
        <w:rPr>
          <w:rFonts w:hint="eastAsia"/>
        </w:rPr>
        <w:t>　　　　二、外周血管介入器械行业劣势</w:t>
      </w:r>
      <w:r>
        <w:rPr>
          <w:rFonts w:hint="eastAsia"/>
        </w:rPr>
        <w:br/>
      </w:r>
      <w:r>
        <w:rPr>
          <w:rFonts w:hint="eastAsia"/>
        </w:rPr>
        <w:t>　　　　三、外周血管介入器械市场机会</w:t>
      </w:r>
      <w:r>
        <w:rPr>
          <w:rFonts w:hint="eastAsia"/>
        </w:rPr>
        <w:br/>
      </w:r>
      <w:r>
        <w:rPr>
          <w:rFonts w:hint="eastAsia"/>
        </w:rPr>
        <w:t>　　　　四、外周血管介入器械市场威胁</w:t>
      </w:r>
      <w:r>
        <w:rPr>
          <w:rFonts w:hint="eastAsia"/>
        </w:rPr>
        <w:br/>
      </w:r>
      <w:r>
        <w:rPr>
          <w:rFonts w:hint="eastAsia"/>
        </w:rPr>
        <w:t>　　第二节 外周血管介入器械行业风险及对策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2026-2032年中国外周血管介入器械行业前景与发展趋势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2025-2026年外周血管介入器械行业发展环境分析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一、外周血管介入器械行业主管部门与监管体制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二、外周血管介入器械行业主要法律法规及政策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三、外周血管介入器械行业标准与质量监管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2026-2032年外周血管介入器械行业发展趋势与方向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2026-2032年外周血管介入器械行业发展潜力与机遇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外周血管介入器械行业研究结论与建议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中.智.林－外周血管介入器械行业发展建议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外周血管介入器械行业历程</w:t>
      </w:r>
      <w:r>
        <w:rPr>
          <w:rFonts w:hint="eastAsia"/>
        </w:rPr>
        <w:br/>
      </w:r>
      <w:r>
        <w:rPr>
          <w:rFonts w:hint="eastAsia"/>
        </w:rPr>
        <w:t>　　图表 外周血管介入器械行业生命周期</w:t>
      </w:r>
      <w:r>
        <w:rPr>
          <w:rFonts w:hint="eastAsia"/>
        </w:rPr>
        <w:br/>
      </w:r>
      <w:r>
        <w:rPr>
          <w:rFonts w:hint="eastAsia"/>
        </w:rPr>
        <w:t>　　图表 外周血管介入器械行业产业链分析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2020-2025年中国外周血管介入器械行业市场规模及增长情况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2020-2025年外周血管介入器械行业市场容量分析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2020-2025年中国外周血管介入器械行业产能统计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2020-2025年中国外周血管介入器械行业产量及增长趋势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2020-2025年中国外周血管介入器械市场需求量及增速统计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2025年中国外周血管介入器械行业需求领域分布格局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2020-2025年中国外周血管介入器械行业销售收入分析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2020-2025年中国外周血管介入器械行业盈利情况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2020-2025年中国外周血管介入器械行业利润总额统计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2020-2025年中国外周血管介入器械进口数量分析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2020-2025年中国外周血管介入器械进口金额分析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2020-2025年中国外周血管介入器械出口数量分析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2020-2025年中国外周血管介入器械出口金额分析</w:t>
      </w:r>
      <w:r>
        <w:rPr>
          <w:rFonts w:hint="eastAsia"/>
        </w:rPr>
        <w:br/>
      </w:r>
      <w:r>
        <w:rPr>
          <w:rFonts w:hint="eastAsia"/>
        </w:rPr>
        <w:t>　　图表 2025年中国外周血管介入器械进口国家及地区分析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2025年中国外周血管介入器械出口国家及地区分析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2020-2025年中国外周血管介入器械行业企业数量情况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2020-2025年中国外周血管介入器械行业企业平均规模情况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**地区外周血管介入器械市场规模及增长情况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**地区外周血管介入器械行业市场需求情况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**地区外周血管介入器械市场规模及增长情况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**地区外周血管介入器械行业市场需求情况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**地区外周血管介入器械市场规模及增长情况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**地区外周血管介入器械行业市场需求情况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**地区外周血管介入器械市场规模及增长情况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**地区外周血管介入器械行业市场需求情况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外周血管介入器械重点企业（一）基本信息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外周血管介入器械重点企业（一）经营情况分析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外周血管介入器械重点企业（一）主要经济指标情况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外周血管介入器械重点企业（一）盈利能力情况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外周血管介入器械重点企业（一）偿债能力情况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外周血管介入器械重点企业（一）运营能力情况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外周血管介入器械重点企业（一）成长能力情况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外周血管介入器械重点企业（二）基本信息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外周血管介入器械重点企业（二）经营情况分析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外周血管介入器械重点企业（二）主要经济指标情况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外周血管介入器械重点企业（二）盈利能力情况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外周血管介入器械重点企业（二）偿债能力情况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外周血管介入器械重点企业（二）运营能力情况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外周血管介入器械重点企业（二）成长能力情况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外周血管介入器械企业信息</w:t>
      </w:r>
      <w:r>
        <w:rPr>
          <w:rFonts w:hint="eastAsia"/>
        </w:rPr>
        <w:br/>
      </w:r>
      <w:r>
        <w:rPr>
          <w:rFonts w:hint="eastAsia"/>
        </w:rPr>
        <w:t>　　图表 外周血管介入器械企业经营情况分析</w:t>
      </w:r>
      <w:r>
        <w:rPr>
          <w:rFonts w:hint="eastAsia"/>
        </w:rPr>
        <w:br/>
      </w:r>
      <w:r>
        <w:rPr>
          <w:rFonts w:hint="eastAsia"/>
        </w:rPr>
        <w:t>　　图表 外周血管介入器械重点企业（三）主要经济指标情况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外周血管介入器械重点企业（三）盈利能力情况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外周血管介入器械重点企业（三）偿债能力情况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外周血管介入器械重点企业（三）运营能力情况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外周血管介入器械重点企业（三）成长能力情况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2026-2032年中国外周血管介入器械行业产能预测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2026-2032年中国外周血管介入器械行业产量预测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2026-2032年中国外周血管介入器械市场需求量预测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2026-2032年中国外周血管介入器械行业供需平衡预测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2026-2032年中国外周血管介入器械行业市场容量预测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2026-2032年中国外周血管介入器械行业市场规模预测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2026-2032年中国外周血管介入器械市场前景分析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2026-2032年中国外周血管介入器械发展趋势预测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b31dd38304d99" w:history="1">
        <w:r>
          <w:rPr>
            <w:rStyle w:val="Hyperlink"/>
          </w:rPr>
          <w:t>2026-2032年中国外周血管介入器械行业发展研究与市场前景预测报告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b31dd38304d99" w:history="1">
        <w:r>
          <w:rPr>
            <w:rStyle w:val="Hyperlink"/>
          </w:rPr>
          <w:t>https://www.20087.com/1/10/WaiZhouXueGuanJieRuQiXieShiChangQianJing.html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周血管介入耗材品牌、外周血管介入器械有哪些、外周血管介入诊疗技术、外周血管介入器械选择、血管介入机器人最新进展、外周血管介入和植入器械、外周血管介入手术有哪些、外周血管介入操作规范、外周血管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c189f5e4f4985" w:history="1">
      <w:r>
        <w:rPr>
          <w:rStyle w:val="Hyperlink"/>
        </w:rPr>
        <w:t>2026-2032年中国外周血管介入器械行业发展研究与市场前景预测报告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WaiZhouXueGuanJieRuQiXieShiChangQianJing.html" TargetMode="External" Id="R34cb31dd3830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WaiZhouXueGuanJieRuQiXieShiChangQianJing.html" TargetMode="External" Id="R972c189f5e4f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2026-03-06T08:13:37Z</dcterms:created>
  <dcterms:modified xsi:type="dcterms:W3CDTF">2026-03-06T09:13:37Z</dcterms:modified>
  <dc:subject>2026-2032年中国外周血管介入器械行业发展研究与市场前景预测报告</dc:subject>
  <dc:title>2026-2032年中国外周血管介入器械行业发展研究与市场前景预测报告</dc:title>
  <cp:keywords>2026-2032年中国外周血管介入器械行业发展研究与市场前景预测报告</cp:keywords>
  <dc:description>2026-2032年中国外周血管介入器械行业发展研究与市场前景预测报告</dc:description>
</cp:coreProperties>
</file>