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bf725ad74020" w:history="1">
              <w:r>
                <w:rPr>
                  <w:rStyle w:val="Hyperlink"/>
                </w:rPr>
                <w:t>中国减肥行业市场研究及投资前景分析报告（2025-2031年）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bf725ad74020" w:history="1">
              <w:r>
                <w:rPr>
                  <w:rStyle w:val="Hyperlink"/>
                </w:rPr>
                <w:t>中国减肥行业市场研究及投资前景分析报告（2025-2031年）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4bf725ad74020" w:history="1">
                <w:r>
                  <w:rPr>
                    <w:rStyle w:val="Hyperlink"/>
                  </w:rPr>
                  <w:t>https://www.20087.com/1/10/JianFeiHangYeFenXiBaoGao.html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市场作为全球健康和美容产业的重要分支，近年来在消费者健康意识提升和个性化需求增加的背景下，呈现出多元化的发展态势。一方面，基于科学原理的减肥方法，如低碳饮食、间歇性禁食、运动处方，受到专业人士和消费者的推崇。另一方面，减肥产品和服务的种类不断丰富，包括减肥药、代餐食品、健身App、在线课程等，满足了不同消费者的需求偏好。同时，减肥市场的监管日益严格，强调产品的安全性和有效性，保护消费者权益。</w:t>
      </w:r>
      <w:r>
        <w:rPr>
          <w:rFonts w:hint="eastAsia"/>
        </w:rPr>
        <w:br/>
      </w:r>
      <w:r>
        <w:rPr>
          <w:rFonts w:hint="eastAsia"/>
        </w:rPr>
        <w:t>　　未来，减肥市场的发展趋势将更加注重科学指导和心理健康。一方面，减肥市场将加强对肥胖症的科学研究，通过遗传学、微生物组学等多学科交叉，提供更加精准和个性化的减肥方案。另一方面，减肥市场将关注减肥过程中的心理健康，如提供情绪管理、压力释放的辅导，帮助消费者建立健康的生活方式和自我认知。此外，减肥市场将加强与医疗健康、运动康复等领域的融合，通过跨行业合作，为消费者提供全方位的健康管理和减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4bf725ad74020" w:history="1">
        <w:r>
          <w:rPr>
            <w:rStyle w:val="Hyperlink"/>
          </w:rPr>
          <w:t>中国减肥行业市场研究及投资前景分析报告（2025-2031年）</w:t>
        </w:r>
      </w:hyperlink>
      <w:r>
        <w:rPr>
          <w:rFonts w:hint="eastAsia"/>
        </w:rPr>
        <w:t>》依托多年来对减肥行业的监测研究，结合减肥行业历年供需关系变化规律、减肥产品消费结构、应用领域、减肥市场发展环境、减肥相关政策扶持等，对减肥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84bf725ad74020" w:history="1">
        <w:r>
          <w:rPr>
            <w:rStyle w:val="Hyperlink"/>
          </w:rPr>
          <w:t>中国减肥行业市场研究及投资前景分析报告（2025-2031年）</w:t>
        </w:r>
      </w:hyperlink>
      <w:r>
        <w:rPr>
          <w:rFonts w:hint="eastAsia"/>
        </w:rPr>
        <w:t>还向投资人全面的呈现了减肥重点企业和减肥行业相关项目现状、减肥未来发展潜力，减肥投资进入机会、减肥风险控制、以及应对风险对策。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减肥行业概述</w:t>
      </w:r>
      <w:r>
        <w:rPr>
          <w:rFonts w:hint="eastAsia"/>
        </w:rPr>
        <w:br/>
      </w:r>
      <w:r>
        <w:rPr>
          <w:rFonts w:hint="eastAsia"/>
        </w:rPr>
        <w:t>　　第一节 减肥行业界定</w:t>
      </w:r>
      <w:r>
        <w:rPr>
          <w:rFonts w:hint="eastAsia"/>
        </w:rPr>
        <w:br/>
      </w:r>
      <w:r>
        <w:rPr>
          <w:rFonts w:hint="eastAsia"/>
        </w:rPr>
        <w:t>　　第二节 减肥行业发展历程</w:t>
      </w:r>
      <w:r>
        <w:rPr>
          <w:rFonts w:hint="eastAsia"/>
        </w:rPr>
        <w:br/>
      </w:r>
      <w:r>
        <w:rPr>
          <w:rFonts w:hint="eastAsia"/>
        </w:rPr>
        <w:t>　　第三节 减肥产业链分析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中国减肥行业发展环境分析</w:t>
      </w:r>
      <w:r>
        <w:rPr>
          <w:rFonts w:hint="eastAsia"/>
        </w:rPr>
        <w:br/>
      </w:r>
      <w:r>
        <w:rPr>
          <w:rFonts w:hint="eastAsia"/>
        </w:rPr>
        <w:t>　　第一节 减肥行业经济环境分析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减肥行业政策环境分析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一、减肥行业政策影响分析</w:t>
      </w:r>
      <w:r>
        <w:rPr>
          <w:rFonts w:hint="eastAsia"/>
        </w:rPr>
        <w:br/>
      </w:r>
      <w:r>
        <w:rPr>
          <w:rFonts w:hint="eastAsia"/>
        </w:rPr>
        <w:t>　　　　二、减肥相关行业标准分析</w:t>
      </w:r>
      <w:r>
        <w:rPr>
          <w:rFonts w:hint="eastAsia"/>
        </w:rPr>
        <w:br/>
      </w:r>
      <w:r>
        <w:rPr>
          <w:rFonts w:hint="eastAsia"/>
        </w:rPr>
        <w:t>　　第三节 减肥行业社会环境分析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中国减肥行业生产现状分析</w:t>
      </w:r>
      <w:r>
        <w:rPr>
          <w:rFonts w:hint="eastAsia"/>
        </w:rPr>
        <w:br/>
      </w:r>
      <w:r>
        <w:rPr>
          <w:rFonts w:hint="eastAsia"/>
        </w:rPr>
        <w:t>　　第一节 减肥行业总体规模</w:t>
      </w:r>
      <w:r>
        <w:rPr>
          <w:rFonts w:hint="eastAsia"/>
        </w:rPr>
        <w:br/>
      </w:r>
      <w:r>
        <w:rPr>
          <w:rFonts w:hint="eastAsia"/>
        </w:rPr>
        <w:t>　　第二节 减肥行业产能概况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一、2019-2024年减肥产能分析</w:t>
      </w:r>
      <w:r>
        <w:rPr>
          <w:rFonts w:hint="eastAsia"/>
        </w:rPr>
        <w:br/>
      </w:r>
      <w:r>
        <w:rPr>
          <w:rFonts w:hint="eastAsia"/>
        </w:rPr>
        <w:t>　　　　二、2025-2031年减肥产能预测</w:t>
      </w:r>
      <w:r>
        <w:rPr>
          <w:rFonts w:hint="eastAsia"/>
        </w:rPr>
        <w:br/>
      </w:r>
      <w:r>
        <w:rPr>
          <w:rFonts w:hint="eastAsia"/>
        </w:rPr>
        <w:t>　　第三节 减肥市场容量概况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一、2019-2024年减肥市场容量分析</w:t>
      </w:r>
      <w:r>
        <w:rPr>
          <w:rFonts w:hint="eastAsia"/>
        </w:rPr>
        <w:br/>
      </w:r>
      <w:r>
        <w:rPr>
          <w:rFonts w:hint="eastAsia"/>
        </w:rPr>
        <w:t>　　　　二、减肥产能配置与产能利用率调查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三、2025-2031年减肥市场容量预测</w:t>
      </w:r>
      <w:r>
        <w:rPr>
          <w:rFonts w:hint="eastAsia"/>
        </w:rPr>
        <w:br/>
      </w:r>
      <w:r>
        <w:rPr>
          <w:rFonts w:hint="eastAsia"/>
        </w:rPr>
        <w:t>　　第四节 减肥行业的生命周期分析</w:t>
      </w:r>
      <w:r>
        <w:rPr>
          <w:rFonts w:hint="eastAsia"/>
        </w:rPr>
        <w:br/>
      </w:r>
      <w:r>
        <w:rPr>
          <w:rFonts w:hint="eastAsia"/>
        </w:rPr>
        <w:t>　　第五节 减肥行业供需情况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2025年国内减肥产品市场价格及评述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国内减肥产品价格影响因素分析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2025-2031年国内减肥产品价格走势预测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中国减肥行业规模情况分析</w:t>
      </w:r>
      <w:r>
        <w:rPr>
          <w:rFonts w:hint="eastAsia"/>
        </w:rPr>
        <w:br/>
      </w:r>
      <w:r>
        <w:rPr>
          <w:rFonts w:hint="eastAsia"/>
        </w:rPr>
        <w:t>　　　　一、减肥行业单位规模情况分析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五、减肥行业敏感性分析</w:t>
      </w:r>
      <w:r>
        <w:rPr>
          <w:rFonts w:hint="eastAsia"/>
        </w:rPr>
        <w:br/>
      </w:r>
      <w:r>
        <w:rPr>
          <w:rFonts w:hint="eastAsia"/>
        </w:rPr>
        <w:t>　　第二节 中国减肥行业产销情况分析</w:t>
      </w:r>
      <w:r>
        <w:rPr>
          <w:rFonts w:hint="eastAsia"/>
        </w:rPr>
        <w:br/>
      </w:r>
      <w:r>
        <w:rPr>
          <w:rFonts w:hint="eastAsia"/>
        </w:rPr>
        <w:t>　　　　一、减肥行业生产情况分析</w:t>
      </w:r>
      <w:r>
        <w:rPr>
          <w:rFonts w:hint="eastAsia"/>
        </w:rPr>
        <w:br/>
      </w:r>
      <w:r>
        <w:rPr>
          <w:rFonts w:hint="eastAsia"/>
        </w:rPr>
        <w:t>　　　　二、减肥行业销售情况分析</w:t>
      </w:r>
      <w:r>
        <w:rPr>
          <w:rFonts w:hint="eastAsia"/>
        </w:rPr>
        <w:br/>
      </w:r>
      <w:r>
        <w:rPr>
          <w:rFonts w:hint="eastAsia"/>
        </w:rPr>
        <w:t>　　　　三、减肥行业产销情况分析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中国减肥行业财务能力分析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减肥市场竞争策略分析</w:t>
      </w:r>
      <w:r>
        <w:rPr>
          <w:rFonts w:hint="eastAsia"/>
        </w:rPr>
        <w:br/>
      </w:r>
      <w:r>
        <w:rPr>
          <w:rFonts w:hint="eastAsia"/>
        </w:rPr>
        <w:t>　　　　一、减肥市场增长潜力分析</w:t>
      </w:r>
      <w:r>
        <w:rPr>
          <w:rFonts w:hint="eastAsia"/>
        </w:rPr>
        <w:br/>
      </w:r>
      <w:r>
        <w:rPr>
          <w:rFonts w:hint="eastAsia"/>
        </w:rPr>
        <w:t>　　　　二、减肥产品竞争策略分析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2025年减肥行业投资情况分析</w:t>
      </w:r>
      <w:r>
        <w:rPr>
          <w:rFonts w:hint="eastAsia"/>
        </w:rPr>
        <w:br/>
      </w:r>
      <w:r>
        <w:rPr>
          <w:rFonts w:hint="eastAsia"/>
        </w:rPr>
        <w:t>　　　　一、减肥总体投资结构</w:t>
      </w:r>
      <w:r>
        <w:rPr>
          <w:rFonts w:hint="eastAsia"/>
        </w:rPr>
        <w:br/>
      </w:r>
      <w:r>
        <w:rPr>
          <w:rFonts w:hint="eastAsia"/>
        </w:rPr>
        <w:t>　　　　二、减肥投资规模情况</w:t>
      </w:r>
      <w:r>
        <w:rPr>
          <w:rFonts w:hint="eastAsia"/>
        </w:rPr>
        <w:br/>
      </w:r>
      <w:r>
        <w:rPr>
          <w:rFonts w:hint="eastAsia"/>
        </w:rPr>
        <w:t>　　　　三、减肥投资增速情况</w:t>
      </w:r>
      <w:r>
        <w:rPr>
          <w:rFonts w:hint="eastAsia"/>
        </w:rPr>
        <w:br/>
      </w:r>
      <w:r>
        <w:rPr>
          <w:rFonts w:hint="eastAsia"/>
        </w:rPr>
        <w:t>　　　　四、减肥分地区投资分析</w:t>
      </w:r>
      <w:r>
        <w:rPr>
          <w:rFonts w:hint="eastAsia"/>
        </w:rPr>
        <w:br/>
      </w:r>
      <w:r>
        <w:rPr>
          <w:rFonts w:hint="eastAsia"/>
        </w:rPr>
        <w:t>　　第二节 减肥行业投资机会分析</w:t>
      </w:r>
      <w:r>
        <w:rPr>
          <w:rFonts w:hint="eastAsia"/>
        </w:rPr>
        <w:br/>
      </w:r>
      <w:r>
        <w:rPr>
          <w:rFonts w:hint="eastAsia"/>
        </w:rPr>
        <w:t>　　　　一、减肥投资项目分析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二、可以投资的减肥模式</w:t>
      </w:r>
      <w:r>
        <w:rPr>
          <w:rFonts w:hint="eastAsia"/>
        </w:rPr>
        <w:br/>
      </w:r>
      <w:r>
        <w:rPr>
          <w:rFonts w:hint="eastAsia"/>
        </w:rPr>
        <w:t>　　　　三、2025年减肥投资机会</w:t>
      </w:r>
      <w:r>
        <w:rPr>
          <w:rFonts w:hint="eastAsia"/>
        </w:rPr>
        <w:br/>
      </w:r>
      <w:r>
        <w:rPr>
          <w:rFonts w:hint="eastAsia"/>
        </w:rPr>
        <w:t>　　　　四、2025年减肥投资新方向</w:t>
      </w:r>
      <w:r>
        <w:rPr>
          <w:rFonts w:hint="eastAsia"/>
        </w:rPr>
        <w:br/>
      </w:r>
      <w:r>
        <w:rPr>
          <w:rFonts w:hint="eastAsia"/>
        </w:rPr>
        <w:t>　　第三节 2025-2031年减肥行业发展前景分析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2025-2031年中国减肥行业发展前景预测分析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一、未来减肥行业发展分析</w:t>
      </w:r>
      <w:r>
        <w:rPr>
          <w:rFonts w:hint="eastAsia"/>
        </w:rPr>
        <w:br/>
      </w:r>
      <w:r>
        <w:rPr>
          <w:rFonts w:hint="eastAsia"/>
        </w:rPr>
        <w:t>　　　　二、未来减肥行业技术开发方向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2025-2031年中国减肥行业市场前景分析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减肥主要原材料概述</w:t>
      </w:r>
      <w:r>
        <w:rPr>
          <w:rFonts w:hint="eastAsia"/>
        </w:rPr>
        <w:br/>
      </w:r>
      <w:r>
        <w:rPr>
          <w:rFonts w:hint="eastAsia"/>
        </w:rPr>
        <w:t>　　第二节 减肥主要原材料2019-2024年价格及供应情况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2025-2031年减肥主要原材料未来价格及供应情况预测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减肥行业存在的问题</w:t>
      </w:r>
      <w:r>
        <w:rPr>
          <w:rFonts w:hint="eastAsia"/>
        </w:rPr>
        <w:br/>
      </w:r>
      <w:r>
        <w:rPr>
          <w:rFonts w:hint="eastAsia"/>
        </w:rPr>
        <w:t>　　第二节 减肥行业未来发展预测分析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三、2025-2031年中国减肥行业发展趋势预测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减肥企业（一）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第二节 减肥企业（二）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第三节 减肥企业（三）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第四节 减肥企业（四）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第五节 减肥企业（五）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中国减肥产品竞争力优势分析</w:t>
      </w:r>
      <w:r>
        <w:rPr>
          <w:rFonts w:hint="eastAsia"/>
        </w:rPr>
        <w:br/>
      </w:r>
      <w:r>
        <w:rPr>
          <w:rFonts w:hint="eastAsia"/>
        </w:rPr>
        <w:t>　　第一节 减肥整体产品竞争力分析</w:t>
      </w:r>
      <w:r>
        <w:rPr>
          <w:rFonts w:hint="eastAsia"/>
        </w:rPr>
        <w:br/>
      </w:r>
      <w:r>
        <w:rPr>
          <w:rFonts w:hint="eastAsia"/>
        </w:rPr>
        <w:t>　　　　一、减肥整体产品竞争力评价</w:t>
      </w:r>
      <w:r>
        <w:rPr>
          <w:rFonts w:hint="eastAsia"/>
        </w:rPr>
        <w:br/>
      </w:r>
      <w:r>
        <w:rPr>
          <w:rFonts w:hint="eastAsia"/>
        </w:rPr>
        <w:t>　　　　二、减肥产品竞争力评价结果分析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减肥产品竞争力优势构建</w:t>
      </w:r>
      <w:r>
        <w:rPr>
          <w:rFonts w:hint="eastAsia"/>
        </w:rPr>
        <w:br/>
      </w:r>
      <w:r>
        <w:rPr>
          <w:rFonts w:hint="eastAsia"/>
        </w:rPr>
        <w:t>　　　　一、减肥产品竞争优势评价</w:t>
      </w:r>
      <w:r>
        <w:rPr>
          <w:rFonts w:hint="eastAsia"/>
        </w:rPr>
        <w:br/>
      </w:r>
      <w:r>
        <w:rPr>
          <w:rFonts w:hint="eastAsia"/>
        </w:rPr>
        <w:t>　　　　二、减肥产品竞争优势构建建议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减肥投资机会分析</w:t>
      </w:r>
      <w:r>
        <w:rPr>
          <w:rFonts w:hint="eastAsia"/>
        </w:rPr>
        <w:br/>
      </w:r>
      <w:r>
        <w:rPr>
          <w:rFonts w:hint="eastAsia"/>
        </w:rPr>
        <w:t>　　第二节 减肥投资趋势分析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一、减肥行业投资环境考察</w:t>
      </w:r>
      <w:r>
        <w:rPr>
          <w:rFonts w:hint="eastAsia"/>
        </w:rPr>
        <w:br/>
      </w:r>
      <w:r>
        <w:rPr>
          <w:rFonts w:hint="eastAsia"/>
        </w:rPr>
        <w:t>　　　　二、减肥投资风险及控制策略</w:t>
      </w:r>
      <w:r>
        <w:rPr>
          <w:rFonts w:hint="eastAsia"/>
        </w:rPr>
        <w:br/>
      </w:r>
      <w:r>
        <w:rPr>
          <w:rFonts w:hint="eastAsia"/>
        </w:rPr>
        <w:t>　　　　三、减肥产品投资方向建议</w:t>
      </w:r>
      <w:r>
        <w:rPr>
          <w:rFonts w:hint="eastAsia"/>
        </w:rPr>
        <w:br/>
      </w:r>
      <w:r>
        <w:rPr>
          <w:rFonts w:hint="eastAsia"/>
        </w:rPr>
        <w:t>　　　　四、减肥项目投资建议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减肥行业历程</w:t>
      </w:r>
      <w:r>
        <w:rPr>
          <w:rFonts w:hint="eastAsia"/>
        </w:rPr>
        <w:br/>
      </w:r>
      <w:r>
        <w:rPr>
          <w:rFonts w:hint="eastAsia"/>
        </w:rPr>
        <w:t>　　图表 减肥行业生命周期</w:t>
      </w:r>
      <w:r>
        <w:rPr>
          <w:rFonts w:hint="eastAsia"/>
        </w:rPr>
        <w:br/>
      </w:r>
      <w:r>
        <w:rPr>
          <w:rFonts w:hint="eastAsia"/>
        </w:rPr>
        <w:t>　　图表 减肥行业产业链分析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2024年中国减肥进口国家及地区分析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bf725ad74020" w:history="1">
        <w:r>
          <w:rPr>
            <w:rStyle w:val="Hyperlink"/>
          </w:rPr>
          <w:t>中国减肥行业市场研究及投资前景分析报告（2025-2031年）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4bf725ad74020" w:history="1">
        <w:r>
          <w:rPr>
            <w:rStyle w:val="Hyperlink"/>
          </w:rPr>
          <w:t>https://www.20087.com/1/10/JianFeiHangYeFenXiBaoGao.html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bf4d6ad8e4b37" w:history="1">
      <w:r>
        <w:rPr>
          <w:rStyle w:val="Hyperlink"/>
        </w:rPr>
        <w:t>中国减肥行业市场研究及投资前景分析报告（2025-2031年）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nFeiHangYeFenXiBaoGao.html" TargetMode="External" Id="Ra484bf725ad7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nFeiHangYeFenXiBaoGao.html" TargetMode="External" Id="R55abf4d6ad8e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2025-02-07T01:23:00Z</dcterms:created>
  <dcterms:modified xsi:type="dcterms:W3CDTF">2025-02-07T02:23:00Z</dcterms:modified>
  <dc:subject>中国减肥行业市场研究及投资前景分析报告（2025-2031年）</dc:subject>
  <dc:title>中国减肥行业市场研究及投资前景分析报告（2025-2031年）</dc:title>
  <cp:keywords>中国减肥行业市场研究及投资前景分析报告（2025-2031年）</cp:keywords>
  <dc:description>中国减肥行业市场研究及投资前景分析报告（2025-2031年）</dc:description>
</cp:coreProperties>
</file>