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3a301d6b4631" w:history="1">
              <w:r>
                <w:rPr>
                  <w:rStyle w:val="Hyperlink"/>
                </w:rPr>
                <w:t>2024-2030年中国生物医学材料市场调查研究及发展趋势分析报告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3a301d6b4631" w:history="1">
              <w:r>
                <w:rPr>
                  <w:rStyle w:val="Hyperlink"/>
                </w:rPr>
                <w:t>2024-2030年中国生物医学材料市场调查研究及发展趋势分析报告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3a301d6b4631" w:history="1">
                <w:r>
                  <w:rPr>
                    <w:rStyle w:val="Hyperlink"/>
                  </w:rPr>
                  <w:t>https://www.20087.com/1/70/ShengWuYiXueCaiLiaoFaZhanQuShiYu.html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连接工程学和生命科学的桥梁，近年来在组织工程、生物传感和药物递送等领域取得了显著进展。新型生物材料的开发，如生物可降解聚合物、纳米材料和智能响应材料，为疾病的治疗和监测提供了创新解决方案。同时，生物材料与细胞、基因疗法的结合，开启了个性化医疗和再生医学的新时代，如生物打印组织器官和基因编辑治疗遗传性疾病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功能化、智能化和个性化。一方面，通过材料表面修饰和生物活性因子的加载，生物医学材料将能够促进细胞的粘附、分化和再生，加速组织修复过程。另一方面，智能响应材料，如pH敏感和温度敏感材料，将实现药物的精准释放和体内环境的实时监测，提高治疗效果和安全性。此外，随着单细胞测序和生物信息学的发展，生物医学材料将更加个性化，根据患者的具体病情和遗传特征，设计定制化的治疗方案，开启精准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3a301d6b4631" w:history="1">
        <w:r>
          <w:rPr>
            <w:rStyle w:val="Hyperlink"/>
          </w:rPr>
          <w:t>2024-2030年中国生物医学材料市场调查研究及发展趋势分析报告</w:t>
        </w:r>
      </w:hyperlink>
      <w:r>
        <w:rPr>
          <w:rFonts w:hint="eastAsia"/>
        </w:rPr>
        <w:t>》全面分析了生物医学材料行业的市场规模、需求和价格趋势，探讨了产业链结构及其发展变化。生物医学材料报告详尽阐述了行业现状，对未来生物医学材料市场前景和发展趋势进行了科学预测。同时，生物医学材料报告还深入剖析了细分市场的竞争格局，重点评估了行业领先企业的竞争实力、市场集中度及品牌影响力。生物医学材料报告以专业、科学的视角，为投资者揭示了生物医学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1.1 生物医用材料的概念界定</w:t>
      </w:r>
      <w:r>
        <w:rPr>
          <w:rFonts w:hint="eastAsia"/>
        </w:rPr>
        <w:br/>
      </w:r>
      <w:r>
        <w:rPr>
          <w:rFonts w:hint="eastAsia"/>
        </w:rPr>
        <w:t>　　　　1.1.1 生物医用材料基本定义</w:t>
      </w:r>
      <w:r>
        <w:rPr>
          <w:rFonts w:hint="eastAsia"/>
        </w:rPr>
        <w:br/>
      </w:r>
      <w:r>
        <w:rPr>
          <w:rFonts w:hint="eastAsia"/>
        </w:rPr>
        <w:t>　　　　1.1.2 生物医用材料发展历程</w:t>
      </w:r>
      <w:r>
        <w:rPr>
          <w:rFonts w:hint="eastAsia"/>
        </w:rPr>
        <w:br/>
      </w:r>
      <w:r>
        <w:rPr>
          <w:rFonts w:hint="eastAsia"/>
        </w:rPr>
        <w:t>　　　　1.1.3 生物医用材料性能特点</w:t>
      </w:r>
      <w:r>
        <w:rPr>
          <w:rFonts w:hint="eastAsia"/>
        </w:rPr>
        <w:br/>
      </w:r>
      <w:r>
        <w:rPr>
          <w:rFonts w:hint="eastAsia"/>
        </w:rPr>
        <w:t>　　　　1.1.4 生物医用材料发展动力</w:t>
      </w:r>
      <w:r>
        <w:rPr>
          <w:rFonts w:hint="eastAsia"/>
        </w:rPr>
        <w:br/>
      </w:r>
      <w:r>
        <w:rPr>
          <w:rFonts w:hint="eastAsia"/>
        </w:rPr>
        <w:t>　　1.2 生物医用材料的分类情况</w:t>
      </w:r>
      <w:r>
        <w:rPr>
          <w:rFonts w:hint="eastAsia"/>
        </w:rPr>
        <w:br/>
      </w:r>
      <w:r>
        <w:rPr>
          <w:rFonts w:hint="eastAsia"/>
        </w:rPr>
        <w:t>　　　　1.2.1 按物质属性分类</w:t>
      </w:r>
      <w:r>
        <w:rPr>
          <w:rFonts w:hint="eastAsia"/>
        </w:rPr>
        <w:br/>
      </w:r>
      <w:r>
        <w:rPr>
          <w:rFonts w:hint="eastAsia"/>
        </w:rPr>
        <w:t>　　　　1.2.2 按材料属性分类</w:t>
      </w:r>
      <w:r>
        <w:rPr>
          <w:rFonts w:hint="eastAsia"/>
        </w:rPr>
        <w:br/>
      </w:r>
      <w:r>
        <w:rPr>
          <w:rFonts w:hint="eastAsia"/>
        </w:rPr>
        <w:t>　　　　1.2.3 按材料用途分类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3.1 生物医用材料行业政治法律环境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生物医用材料行业经济环境分析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生物医用材料行业社会环境分析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2018-2023年全球生物医用材料发展概述</w:t>
      </w:r>
      <w:r>
        <w:rPr>
          <w:rFonts w:hint="eastAsia"/>
        </w:rPr>
        <w:br/>
      </w:r>
      <w:r>
        <w:rPr>
          <w:rFonts w:hint="eastAsia"/>
        </w:rPr>
        <w:t>　　4.1 2018-2023年全球生物医用材料行业发展情况概述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全球生物医用材料行业发展特征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2018-2023年全球主要地区生物医用材料行业发展状况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全球生物医用材料行业发展前景分析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全球生物医用材料行业发展趋势分析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5.1 中国生物医用材料行业发展状况分析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中国生物医用材料行业发展阶段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中国生物医用材料行业发展总体概况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2018-2023年中国生物医用材料行业发展分析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2018-2023年中国生物医用材料企业发展分析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中国生物医用材料企业发展困境及策略分析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2018-2023年中国生物医用材料所属行业市场运行分析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2018-2023年中国生物医用材料所属行业总体规模分析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2018-2023年中国生物医用材料所属行业产销情况分析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中国生物医用材料所属行业总产值</w:t>
      </w:r>
      <w:r>
        <w:rPr>
          <w:rFonts w:hint="eastAsia"/>
        </w:rPr>
        <w:br/>
      </w:r>
      <w:r>
        <w:rPr>
          <w:rFonts w:hint="eastAsia"/>
        </w:rPr>
        <w:t>　　　　6.2.2 中国生物医用材料所属行业销售产值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中国生物医用材料所属行业产销率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2018-2023年中国生物医用材料所属行业市场供需分析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中国生物医用材料所属行业供给分析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中国生物医用材料所属行业需求分析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中国生物医用材料所属行业供需平衡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2018-2023年中国生物医用材料所属行业财务指标总体分析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2018-2023年中国生物医用材料行业细分市场分析</w:t>
      </w:r>
      <w:r>
        <w:rPr>
          <w:rFonts w:hint="eastAsia"/>
        </w:rPr>
        <w:br/>
      </w:r>
      <w:r>
        <w:rPr>
          <w:rFonts w:hint="eastAsia"/>
        </w:rPr>
        <w:t>　　7.1 生物医用金属材料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生物医用高分子材料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生物医用陶瓷材料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生物医用复合材料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生物医学衍生材料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中国生物医用材料行业渠道分析及策略</w:t>
      </w:r>
      <w:r>
        <w:rPr>
          <w:rFonts w:hint="eastAsia"/>
        </w:rPr>
        <w:br/>
      </w:r>
      <w:r>
        <w:rPr>
          <w:rFonts w:hint="eastAsia"/>
        </w:rPr>
        <w:t>　　8.1 生物医用材料行业渠道分析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各类渠道对生物医用材料行业的影响</w:t>
      </w:r>
      <w:r>
        <w:rPr>
          <w:rFonts w:hint="eastAsia"/>
        </w:rPr>
        <w:br/>
      </w:r>
      <w:r>
        <w:rPr>
          <w:rFonts w:hint="eastAsia"/>
        </w:rPr>
        <w:t>　　　　8.1.2 主要生物医用材料企业渠道策略研究</w:t>
      </w:r>
      <w:r>
        <w:rPr>
          <w:rFonts w:hint="eastAsia"/>
        </w:rPr>
        <w:br/>
      </w:r>
      <w:r>
        <w:rPr>
          <w:rFonts w:hint="eastAsia"/>
        </w:rPr>
        <w:t>　　8.2 生物医用材料行业用户分析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生物医用材料行业营销策略分析</w:t>
      </w:r>
      <w:r>
        <w:rPr>
          <w:rFonts w:hint="eastAsia"/>
        </w:rPr>
        <w:br/>
      </w:r>
      <w:r>
        <w:rPr>
          <w:rFonts w:hint="eastAsia"/>
        </w:rPr>
        <w:t>　　　　8.3.1 生物医用材料营销概况</w:t>
      </w:r>
      <w:r>
        <w:rPr>
          <w:rFonts w:hint="eastAsia"/>
        </w:rPr>
        <w:br/>
      </w:r>
      <w:r>
        <w:rPr>
          <w:rFonts w:hint="eastAsia"/>
        </w:rPr>
        <w:t>　　　　8.3.2 生物医用材料营销策略探讨</w:t>
      </w:r>
      <w:r>
        <w:rPr>
          <w:rFonts w:hint="eastAsia"/>
        </w:rPr>
        <w:br/>
      </w:r>
      <w:r>
        <w:rPr>
          <w:rFonts w:hint="eastAsia"/>
        </w:rPr>
        <w:t>　　　　8.3.3 生物医用材料营销策略探讨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中国生物医用材料行业市场竞争分析</w:t>
      </w:r>
      <w:r>
        <w:rPr>
          <w:rFonts w:hint="eastAsia"/>
        </w:rPr>
        <w:br/>
      </w:r>
      <w:r>
        <w:rPr>
          <w:rFonts w:hint="eastAsia"/>
        </w:rPr>
        <w:t>　　9.1 中国生物医用材料行业历史竞争格局概况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生物医用材料行业集中度分析</w:t>
      </w:r>
      <w:r>
        <w:rPr>
          <w:rFonts w:hint="eastAsia"/>
        </w:rPr>
        <w:br/>
      </w:r>
      <w:r>
        <w:rPr>
          <w:rFonts w:hint="eastAsia"/>
        </w:rPr>
        <w:t>　　　　9.1.2 生物医用材料行业竞争程度分析</w:t>
      </w:r>
      <w:r>
        <w:rPr>
          <w:rFonts w:hint="eastAsia"/>
        </w:rPr>
        <w:br/>
      </w:r>
      <w:r>
        <w:rPr>
          <w:rFonts w:hint="eastAsia"/>
        </w:rPr>
        <w:t>　　9.2 中国生物医用材料行业竞争分析</w:t>
      </w:r>
      <w:r>
        <w:rPr>
          <w:rFonts w:hint="eastAsia"/>
        </w:rPr>
        <w:br/>
      </w:r>
      <w:r>
        <w:rPr>
          <w:rFonts w:hint="eastAsia"/>
        </w:rPr>
        <w:t>　　　　9.2.1 生物医用材料行业竞争概况</w:t>
      </w:r>
      <w:r>
        <w:rPr>
          <w:rFonts w:hint="eastAsia"/>
        </w:rPr>
        <w:br/>
      </w:r>
      <w:r>
        <w:rPr>
          <w:rFonts w:hint="eastAsia"/>
        </w:rPr>
        <w:t>　　　　9.2.2 中国生物医用材料产业集群分析</w:t>
      </w:r>
      <w:r>
        <w:rPr>
          <w:rFonts w:hint="eastAsia"/>
        </w:rPr>
        <w:br/>
      </w:r>
      <w:r>
        <w:rPr>
          <w:rFonts w:hint="eastAsia"/>
        </w:rPr>
        <w:t>　　　　9.2.3 中外生物医用材料企业竞争力比较</w:t>
      </w:r>
      <w:r>
        <w:rPr>
          <w:rFonts w:hint="eastAsia"/>
        </w:rPr>
        <w:br/>
      </w:r>
      <w:r>
        <w:rPr>
          <w:rFonts w:hint="eastAsia"/>
        </w:rPr>
        <w:t>　　　　9.2.4 生物医用材料行业品牌竞争分析</w:t>
      </w:r>
      <w:r>
        <w:rPr>
          <w:rFonts w:hint="eastAsia"/>
        </w:rPr>
        <w:br/>
      </w:r>
      <w:r>
        <w:rPr>
          <w:rFonts w:hint="eastAsia"/>
        </w:rPr>
        <w:t>　　9.3 生物医用材料行业竞争关键因素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中国生物医用材料药物行业领先企业竞争力分析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2024-2030年中国生物医用材料行业发展趋势与前景分析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2024-2030年生物医用材料行业应用趋势预测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2024-2030年中国生物医用材料供需平衡预测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2024-2030年中国生物医用材料行业投资前景</w:t>
      </w:r>
      <w:r>
        <w:rPr>
          <w:rFonts w:hint="eastAsia"/>
        </w:rPr>
        <w:br/>
      </w:r>
      <w:r>
        <w:rPr>
          <w:rFonts w:hint="eastAsia"/>
        </w:rPr>
        <w:t>　　12.1 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生物医用材料行业投资规模分析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生物医用材料行业投资资金来源构成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生物医用材料行业投资项目建设分析</w:t>
      </w:r>
      <w:r>
        <w:rPr>
          <w:rFonts w:hint="eastAsia"/>
        </w:rPr>
        <w:br/>
      </w:r>
      <w:r>
        <w:rPr>
          <w:rFonts w:hint="eastAsia"/>
        </w:rPr>
        <w:t>　　12.2 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生物医用材料行业进入壁垒分析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生物医用材料行业盈利模式分析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生物医用材料行业盈利因素分析</w:t>
      </w:r>
      <w:r>
        <w:rPr>
          <w:rFonts w:hint="eastAsia"/>
        </w:rPr>
        <w:br/>
      </w:r>
      <w:r>
        <w:rPr>
          <w:rFonts w:hint="eastAsia"/>
        </w:rPr>
        <w:t>　　12.3 生物医用材料行业投资机会分析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生物医用材料行业投资风险分析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2024-2030年中国生物医用材料企业投资战略分析</w:t>
      </w:r>
      <w:r>
        <w:rPr>
          <w:rFonts w:hint="eastAsia"/>
        </w:rPr>
        <w:br/>
      </w:r>
      <w:r>
        <w:rPr>
          <w:rFonts w:hint="eastAsia"/>
        </w:rPr>
        <w:t>　　13.1 生物医用材料企业发展战略规划背景意义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生物医用材料企业战略规划制定依据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生物医用材料企业战略规划策略分析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生物医用材料行业特点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2018-2023年生物医用材料行业供给规模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2018-2023年生物医用材料行业需求规模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2018-2023年生物医用材料行业企业竞争结构</w:t>
      </w:r>
      <w:r>
        <w:rPr>
          <w:rFonts w:hint="eastAsia"/>
        </w:rPr>
        <w:br/>
      </w:r>
      <w:r>
        <w:rPr>
          <w:rFonts w:hint="eastAsia"/>
        </w:rPr>
        <w:t>　　图表 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3a301d6b4631" w:history="1">
        <w:r>
          <w:rPr>
            <w:rStyle w:val="Hyperlink"/>
          </w:rPr>
          <w:t>2024-2030年中国生物医学材料市场调查研究及发展趋势分析报告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3a301d6b4631" w:history="1">
        <w:r>
          <w:rPr>
            <w:rStyle w:val="Hyperlink"/>
          </w:rPr>
          <w:t>https://www.20087.com/1/70/ShengWuYiXueCaiLiaoFaZhanQuShiYu.html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8fd33664d4c6c" w:history="1">
      <w:r>
        <w:rPr>
          <w:rStyle w:val="Hyperlink"/>
        </w:rPr>
        <w:t>2024-2030年中国生物医学材料市场调查研究及发展趋势分析报告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engWuYiXueCaiLiaoFaZhanQuShiYu.html" TargetMode="External" Id="R240b3a301d6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engWuYiXueCaiLiaoFaZhanQuShiYu.html" TargetMode="External" Id="R4f08fd33664d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2023-08-20T08:59:00Z</dcterms:created>
  <dcterms:modified xsi:type="dcterms:W3CDTF">2023-08-20T09:59:00Z</dcterms:modified>
  <dc:subject>2024-2030年中国生物医学材料市场调查研究及发展趋势分析报告</dc:subject>
  <dc:title>2024-2030年中国生物医学材料市场调查研究及发展趋势分析报告</dc:title>
  <cp:keywords>2024-2030年中国生物医学材料市场调查研究及发展趋势分析报告</cp:keywords>
  <dc:description>2024-2030年中国生物医学材料市场调查研究及发展趋势分析报告</dc:description>
</cp:coreProperties>
</file>