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3ff150fa54ad1" w:history="1">
              <w:r>
                <w:rPr>
                  <w:rStyle w:val="Hyperlink"/>
                </w:rPr>
                <w:t>2024-2030年全球与中国虚拟病人模拟行业现状调研分析与发展趋势预测报告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3ff150fa54ad1" w:history="1">
              <w:r>
                <w:rPr>
                  <w:rStyle w:val="Hyperlink"/>
                </w:rPr>
                <w:t>2024-2030年全球与中国虚拟病人模拟行业现状调研分析与发展趋势预测报告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83ff150fa54ad1" w:history="1">
                <w:r>
                  <w:rPr>
                    <w:rStyle w:val="Hyperlink"/>
                  </w:rPr>
                  <w:t>https://www.20087.com/1/20/XuNiBingRenMoNiFaZhanXianZhuangF.html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病人模拟是一种新兴的教学和培训工具，在医疗教育领域得到了广泛应用。近年来，随着虚拟现实（VR）、增强现实（AR）技术的发展，虚拟病人模拟系统不仅能够提供逼真的临床情景，还能帮助医学生和医护人员进行实践操作训练，有效提高了教学效果。目前市场上，这类系统涵盖了从基础技能训练到复杂病例模拟的多种应用场景。</w:t>
      </w:r>
      <w:r>
        <w:rPr>
          <w:rFonts w:hint="eastAsia"/>
        </w:rPr>
        <w:br/>
      </w:r>
      <w:r>
        <w:rPr>
          <w:rFonts w:hint="eastAsia"/>
        </w:rPr>
        <w:t>　　未来，虚拟病人模拟系统的发展将更加注重交互性和个性化。一方面，通过集成人工智能技术，实现更加真实的病人反馈和情境模拟，提高学员的学习体验；另一方面，随着个性化学习需求的增长，系统将能够根据用户的具体情况进行定制化教学，以满足不同层次的学习需求。此外，随着远程医疗的发展，虚拟病人模拟系统还将应用于远程培训和国际合作中，为医疗教育提供更加灵活的学习方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83ff150fa54ad1" w:history="1">
        <w:r>
          <w:rPr>
            <w:rStyle w:val="Hyperlink"/>
          </w:rPr>
          <w:t>2024-2030年全球与中国虚拟病人模拟行业现状调研分析与发展趋势预测报告</w:t>
        </w:r>
      </w:hyperlink>
      <w:r>
        <w:rPr>
          <w:rFonts w:hint="eastAsia"/>
        </w:rPr>
        <w:t>基于科学的市场调研和数据分析，全面剖析了虚拟病人模拟行业现状、市场需求及市场规模。虚拟病人模拟报告探讨了虚拟病人模拟产业链结构，细分市场的特点，并分析了虚拟病人模拟市场前景及发展趋势。通过科学预测，揭示了虚拟病人模拟行业未来的增长潜力。同时，虚拟病人模拟报告还对重点企业进行了研究，评估了各大品牌在市场竞争中的地位，以及行业集中度的变化。虚拟病人模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虚拟病人模拟市场概述</w:t>
      </w:r>
      <w:r>
        <w:rPr>
          <w:rFonts w:hint="eastAsia"/>
        </w:rPr>
        <w:br/>
      </w:r>
      <w:r>
        <w:rPr>
          <w:rFonts w:hint="eastAsia"/>
        </w:rPr>
        <w:t>　　1.1 虚拟病人模拟市场概述</w:t>
      </w:r>
      <w:r>
        <w:rPr>
          <w:rFonts w:hint="eastAsia"/>
        </w:rPr>
        <w:br/>
      </w:r>
      <w:r>
        <w:rPr>
          <w:rFonts w:hint="eastAsia"/>
        </w:rPr>
        <w:t>　　1.2 不同类型虚拟病人模拟分析</w:t>
      </w:r>
      <w:r>
        <w:rPr>
          <w:rFonts w:hint="eastAsia"/>
        </w:rPr>
        <w:br/>
      </w:r>
      <w:r>
        <w:rPr>
          <w:rFonts w:hint="eastAsia"/>
        </w:rPr>
        <w:t>　　　　1.2.1 触觉技术</w:t>
      </w:r>
      <w:r>
        <w:rPr>
          <w:rFonts w:hint="eastAsia"/>
        </w:rPr>
        <w:br/>
      </w:r>
      <w:r>
        <w:rPr>
          <w:rFonts w:hint="eastAsia"/>
        </w:rPr>
        <w:t>　　　　1.2.2 跟踪技术</w:t>
      </w:r>
      <w:r>
        <w:rPr>
          <w:rFonts w:hint="eastAsia"/>
        </w:rPr>
        <w:br/>
      </w:r>
      <w:r>
        <w:rPr>
          <w:rFonts w:hint="eastAsia"/>
        </w:rPr>
        <w:t>　　　　1.2.3 建模技术</w:t>
      </w:r>
      <w:r>
        <w:rPr>
          <w:rFonts w:hint="eastAsia"/>
        </w:rPr>
        <w:br/>
      </w:r>
      <w:r>
        <w:rPr>
          <w:rFonts w:hint="eastAsia"/>
        </w:rPr>
        <w:t>　　　　1.2.4 视觉技术</w:t>
      </w:r>
      <w:r>
        <w:rPr>
          <w:rFonts w:hint="eastAsia"/>
        </w:rPr>
        <w:br/>
      </w:r>
      <w:r>
        <w:rPr>
          <w:rFonts w:hint="eastAsia"/>
        </w:rPr>
        <w:t>　　　　1.2.5 虚拟现实技术</w:t>
      </w:r>
      <w:r>
        <w:rPr>
          <w:rFonts w:hint="eastAsia"/>
        </w:rPr>
        <w:br/>
      </w:r>
      <w:r>
        <w:rPr>
          <w:rFonts w:hint="eastAsia"/>
        </w:rPr>
        <w:t>　　1.3 全球市场不同类型虚拟病人模拟规模对比分析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全球市场不同类型虚拟病人模拟规模对比（2018-2023年）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全球不同类型虚拟病人模拟规模及市场份额（2018-2023年）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中国市场不同类型虚拟病人模拟规模对比分析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中国市场不同类型虚拟病人模拟规模对比（2018-2023年）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中国不同类型虚拟病人模拟规模及市场份额（2018-2023年）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虚拟病人模拟市场概述</w:t>
      </w:r>
      <w:r>
        <w:rPr>
          <w:rFonts w:hint="eastAsia"/>
        </w:rPr>
        <w:br/>
      </w:r>
      <w:r>
        <w:rPr>
          <w:rFonts w:hint="eastAsia"/>
        </w:rPr>
        <w:t>　　2.1 虚拟病人模拟主要应用领域分析</w:t>
      </w:r>
      <w:r>
        <w:rPr>
          <w:rFonts w:hint="eastAsia"/>
        </w:rPr>
        <w:br/>
      </w:r>
      <w:r>
        <w:rPr>
          <w:rFonts w:hint="eastAsia"/>
        </w:rPr>
        <w:t>　　　　2.1.2 学术</w:t>
      </w:r>
      <w:r>
        <w:rPr>
          <w:rFonts w:hint="eastAsia"/>
        </w:rPr>
        <w:br/>
      </w:r>
      <w:r>
        <w:rPr>
          <w:rFonts w:hint="eastAsia"/>
        </w:rPr>
        <w:t>　　　　2.1.3 军事</w:t>
      </w:r>
      <w:r>
        <w:rPr>
          <w:rFonts w:hint="eastAsia"/>
        </w:rPr>
        <w:br/>
      </w:r>
      <w:r>
        <w:rPr>
          <w:rFonts w:hint="eastAsia"/>
        </w:rPr>
        <w:t>　　　　2.1.4 医院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全球虚拟病人模拟主要应用领域对比分析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全球虚拟病人模拟主要应用领域规模（万元）及增长率（2018-2023年）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全球虚拟病人模拟主要应用规模（万元）及增长率（2018-2023年）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中国虚拟病人模拟主要应用领域对比分析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中国虚拟病人模拟主要应用领域规模（万元）及增长率（2018-2023年）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中国虚拟病人模拟主要应用规模（万元）及增长率（2018-2023年）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全球主要地区虚拟病人模拟发展历程及现状分析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全球主要地区虚拟病人模拟现状与未来趋势分析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全球虚拟病人模拟主要地区对比分析（2018-2023年）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全球主要地区虚拟病人模拟规模及对比（2018-2023年）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全球虚拟病人模拟主要地区规模及市场份额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全球虚拟病人模拟规模（万元）及毛利率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北美虚拟病人模拟规模（万元）及毛利率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亚太虚拟病人模拟规模（万元）及毛利率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欧洲虚拟病人模拟规模（万元）及毛利率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南美虚拟病人模拟规模（万元）及毛利率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其他地区虚拟病人模拟规模（万元）及毛利率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中国虚拟病人模拟规模（万元）及毛利率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全球虚拟病人模拟主要企业竞争分析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全球主要企业虚拟病人模拟规模及市场份额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全球虚拟病人模拟主要企业竞争态势及未来趋势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全球虚拟病人模拟市场集中度</w:t>
      </w:r>
      <w:r>
        <w:rPr>
          <w:rFonts w:hint="eastAsia"/>
        </w:rPr>
        <w:br/>
      </w:r>
      <w:r>
        <w:rPr>
          <w:rFonts w:hint="eastAsia"/>
        </w:rPr>
        <w:t>　　　　4.3.2 全球虚拟病人模拟Top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中国虚拟病人模拟主要企业竞争分析</w:t>
      </w:r>
      <w:r>
        <w:rPr>
          <w:rFonts w:hint="eastAsia"/>
        </w:rPr>
        <w:br/>
      </w:r>
      <w:r>
        <w:rPr>
          <w:rFonts w:hint="eastAsia"/>
        </w:rPr>
        <w:t>　　5.1 中国虚拟病人模拟规模及市场份额（2018-2023年）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中国虚拟病人模拟Top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虚拟病人模拟主要企业现状分析</w:t>
      </w:r>
      <w:r>
        <w:rPr>
          <w:rFonts w:hint="eastAsia"/>
        </w:rPr>
        <w:br/>
      </w:r>
      <w:r>
        <w:rPr>
          <w:rFonts w:hint="eastAsia"/>
        </w:rPr>
        <w:t>　　5.1 Anesoft Corporation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虚拟病人模拟产品类型及应用领域介绍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Anesoft Corporation虚拟病人模拟规模（万元）及毛利率（2018-2023年）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Anesoft Corporation主要业务介绍</w:t>
      </w:r>
      <w:r>
        <w:rPr>
          <w:rFonts w:hint="eastAsia"/>
        </w:rPr>
        <w:br/>
      </w:r>
      <w:r>
        <w:rPr>
          <w:rFonts w:hint="eastAsia"/>
        </w:rPr>
        <w:t>　　5.2 Bioflight VR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虚拟病人模拟产品类型及应用领域介绍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Bioflight VR虚拟病人模拟规模（万元）及毛利率（2018-2023年）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Bioflight VR主要业务介绍</w:t>
      </w:r>
      <w:r>
        <w:rPr>
          <w:rFonts w:hint="eastAsia"/>
        </w:rPr>
        <w:br/>
      </w:r>
      <w:r>
        <w:rPr>
          <w:rFonts w:hint="eastAsia"/>
        </w:rPr>
        <w:t>　　5.3 Coburger Lehrmittelanstalt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虚拟病人模拟产品类型及应用领域介绍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Coburger Lehrmittelanstalt虚拟病人模拟规模（万元）及毛利率（2018-2023年）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Coburger Lehrmittelanstalt主要业务介绍</w:t>
      </w:r>
      <w:r>
        <w:rPr>
          <w:rFonts w:hint="eastAsia"/>
        </w:rPr>
        <w:br/>
      </w:r>
      <w:r>
        <w:rPr>
          <w:rFonts w:hint="eastAsia"/>
        </w:rPr>
        <w:t>　　5.4 Deepstream VR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虚拟病人模拟产品类型及应用领域介绍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Deepstream VR虚拟病人模拟规模（万元）及毛利率（2018-2023年）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Deepstream VR主要业务介绍</w:t>
      </w:r>
      <w:r>
        <w:rPr>
          <w:rFonts w:hint="eastAsia"/>
        </w:rPr>
        <w:br/>
      </w:r>
      <w:r>
        <w:rPr>
          <w:rFonts w:hint="eastAsia"/>
        </w:rPr>
        <w:t>　　5.5 Decision Simulation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虚拟病人模拟产品类型及应用领域介绍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Decision Simulation虚拟病人模拟规模（万元）及毛利率（2018-2023年）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Decision Simulation主要业务介绍</w:t>
      </w:r>
      <w:r>
        <w:rPr>
          <w:rFonts w:hint="eastAsia"/>
        </w:rPr>
        <w:br/>
      </w:r>
      <w:r>
        <w:rPr>
          <w:rFonts w:hint="eastAsia"/>
        </w:rPr>
        <w:t>　　5.6 Dassault Systemes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虚拟病人模拟产品类型及应用领域介绍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Dassault Systemes虚拟病人模拟规模（万元）及毛利率（2018-2023年）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Dassault Systemes主要业务介绍</w:t>
      </w:r>
      <w:r>
        <w:rPr>
          <w:rFonts w:hint="eastAsia"/>
        </w:rPr>
        <w:br/>
      </w:r>
      <w:r>
        <w:rPr>
          <w:rFonts w:hint="eastAsia"/>
        </w:rPr>
        <w:t>　　5.7 Firsthand Technology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虚拟病人模拟产品类型及应用领域介绍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Firsthand Technology虚拟病人模拟规模（万元）及毛利率（2018-2023年）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Firsthand Technology主要业务介绍</w:t>
      </w:r>
      <w:r>
        <w:rPr>
          <w:rFonts w:hint="eastAsia"/>
        </w:rPr>
        <w:br/>
      </w:r>
      <w:r>
        <w:rPr>
          <w:rFonts w:hint="eastAsia"/>
        </w:rPr>
        <w:t>　　5.8 Kyoto Kagaku Co.， Ltd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虚拟病人模拟产品类型及应用领域介绍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Kyoto Kagaku Co.， Ltd虚拟病人模拟规模（万元）及毛利率（2018-2023年）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Kyoto Kagaku Co.， Ltd主要业务介绍</w:t>
      </w:r>
      <w:r>
        <w:rPr>
          <w:rFonts w:hint="eastAsia"/>
        </w:rPr>
        <w:br/>
      </w:r>
      <w:r>
        <w:rPr>
          <w:rFonts w:hint="eastAsia"/>
        </w:rPr>
        <w:t>　　5.9 Immersion Medical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虚拟病人模拟产品类型及应用领域介绍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Immersion Medical虚拟病人模拟规模（万元）及毛利率（2018-2023年）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Immersion Medical主要业务介绍</w:t>
      </w:r>
      <w:r>
        <w:rPr>
          <w:rFonts w:hint="eastAsia"/>
        </w:rPr>
        <w:br/>
      </w:r>
      <w:r>
        <w:rPr>
          <w:rFonts w:hint="eastAsia"/>
        </w:rPr>
        <w:t>　　5.10 Mentice AB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虚拟病人模拟产品类型及应用领域介绍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Mentice AB虚拟病人模拟规模（万元）及毛利率（2018-2023年）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Mentice AB主要业务介绍</w:t>
      </w:r>
      <w:r>
        <w:rPr>
          <w:rFonts w:hint="eastAsia"/>
        </w:rPr>
        <w:br/>
      </w:r>
      <w:r>
        <w:rPr>
          <w:rFonts w:hint="eastAsia"/>
        </w:rPr>
        <w:t>　　5.11 Red Llama</w:t>
      </w:r>
      <w:r>
        <w:rPr>
          <w:rFonts w:hint="eastAsia"/>
        </w:rPr>
        <w:br/>
      </w:r>
      <w:r>
        <w:rPr>
          <w:rFonts w:hint="eastAsia"/>
        </w:rPr>
        <w:t>　　5.12 SynDaver Labs</w:t>
      </w:r>
      <w:r>
        <w:rPr>
          <w:rFonts w:hint="eastAsia"/>
        </w:rPr>
        <w:br/>
      </w:r>
      <w:r>
        <w:rPr>
          <w:rFonts w:hint="eastAsia"/>
        </w:rPr>
        <w:t>　　5.13 Medical Realities</w:t>
      </w:r>
      <w:r>
        <w:rPr>
          <w:rFonts w:hint="eastAsia"/>
        </w:rPr>
        <w:br/>
      </w:r>
      <w:r>
        <w:rPr>
          <w:rFonts w:hint="eastAsia"/>
        </w:rPr>
        <w:t>　　5.14 Edwards Lifesciences</w:t>
      </w:r>
      <w:r>
        <w:rPr>
          <w:rFonts w:hint="eastAsia"/>
        </w:rPr>
        <w:br/>
      </w:r>
      <w:r>
        <w:rPr>
          <w:rFonts w:hint="eastAsia"/>
        </w:rPr>
        <w:t>　　5.15 Voxel-Man</w:t>
      </w:r>
      <w:r>
        <w:rPr>
          <w:rFonts w:hint="eastAsia"/>
        </w:rPr>
        <w:br/>
      </w:r>
      <w:r>
        <w:rPr>
          <w:rFonts w:hint="eastAsia"/>
        </w:rPr>
        <w:t>　　5.16 Oculus VR Inc</w:t>
      </w:r>
      <w:r>
        <w:rPr>
          <w:rFonts w:hint="eastAsia"/>
        </w:rPr>
        <w:br/>
      </w:r>
      <w:r>
        <w:rPr>
          <w:rFonts w:hint="eastAsia"/>
        </w:rPr>
        <w:t>　　5.17 Simbionix Corporation</w:t>
      </w:r>
      <w:r>
        <w:rPr>
          <w:rFonts w:hint="eastAsia"/>
        </w:rPr>
        <w:br/>
      </w:r>
      <w:r>
        <w:rPr>
          <w:rFonts w:hint="eastAsia"/>
        </w:rPr>
        <w:t>　　5.18 Simulaids</w:t>
      </w:r>
      <w:r>
        <w:rPr>
          <w:rFonts w:hint="eastAsia"/>
        </w:rPr>
        <w:br/>
      </w:r>
      <w:r>
        <w:rPr>
          <w:rFonts w:hint="eastAsia"/>
        </w:rPr>
        <w:t>　　5.19 CAE Healthcare</w:t>
      </w:r>
      <w:r>
        <w:rPr>
          <w:rFonts w:hint="eastAsia"/>
        </w:rPr>
        <w:br/>
      </w:r>
      <w:r>
        <w:rPr>
          <w:rFonts w:hint="eastAsia"/>
        </w:rPr>
        <w:t>　　5.20 3B Scientific GmbH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虚拟病人模拟行业动态分析</w:t>
      </w:r>
      <w:r>
        <w:rPr>
          <w:rFonts w:hint="eastAsia"/>
        </w:rPr>
        <w:br/>
      </w:r>
      <w:r>
        <w:rPr>
          <w:rFonts w:hint="eastAsia"/>
        </w:rPr>
        <w:t>　　7.1 虚拟病人模拟发展历史、现状及趋势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虚拟病人模拟发展机遇、挑战及潜在风险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虚拟病人模拟当前及未来发展机遇</w:t>
      </w:r>
      <w:r>
        <w:rPr>
          <w:rFonts w:hint="eastAsia"/>
        </w:rPr>
        <w:br/>
      </w:r>
      <w:r>
        <w:rPr>
          <w:rFonts w:hint="eastAsia"/>
        </w:rPr>
        <w:t>　　　　7.2.2 虚拟病人模拟发展面临的主要挑战</w:t>
      </w:r>
      <w:r>
        <w:rPr>
          <w:rFonts w:hint="eastAsia"/>
        </w:rPr>
        <w:br/>
      </w:r>
      <w:r>
        <w:rPr>
          <w:rFonts w:hint="eastAsia"/>
        </w:rPr>
        <w:t>　　　　7.2.3 虚拟病人模拟目前存在的风险及潜在风险</w:t>
      </w:r>
      <w:r>
        <w:rPr>
          <w:rFonts w:hint="eastAsia"/>
        </w:rPr>
        <w:br/>
      </w:r>
      <w:r>
        <w:rPr>
          <w:rFonts w:hint="eastAsia"/>
        </w:rPr>
        <w:t>　　7.3 虚拟病人模拟市场有利因素、不利因素分析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虚拟病人模拟发展的推动因素、有利条件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虚拟病人模拟发展的阻力、不利因素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全球虚拟病人模拟市场发展预测</w:t>
      </w:r>
      <w:r>
        <w:rPr>
          <w:rFonts w:hint="eastAsia"/>
        </w:rPr>
        <w:br/>
      </w:r>
      <w:r>
        <w:rPr>
          <w:rFonts w:hint="eastAsia"/>
        </w:rPr>
        <w:t>　　8.1 全球虚拟病人模拟规模（万元）预测（2024-2030年）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中国虚拟病人模拟发展预测</w:t>
      </w:r>
      <w:r>
        <w:rPr>
          <w:rFonts w:hint="eastAsia"/>
        </w:rPr>
        <w:br/>
      </w:r>
      <w:r>
        <w:rPr>
          <w:rFonts w:hint="eastAsia"/>
        </w:rPr>
        <w:t>　　8.3 全球主要地区虚拟病人模拟市场预测</w:t>
      </w:r>
      <w:r>
        <w:rPr>
          <w:rFonts w:hint="eastAsia"/>
        </w:rPr>
        <w:br/>
      </w:r>
      <w:r>
        <w:rPr>
          <w:rFonts w:hint="eastAsia"/>
        </w:rPr>
        <w:t>　　　　8.3.1 北美虚拟病人模拟发展趋势及未来潜力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欧洲虚拟病人模拟发展趋势及未来潜力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亚太虚拟病人模拟发展趋势及未来潜力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南美虚拟病人模拟发展趋势及未来潜力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不同类型虚拟病人模拟发展预测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全球不同类型虚拟病人模拟规模（万元）分析预测（2024-2030年）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中国不同类型虚拟病人模拟规模（万元）分析预测</w:t>
      </w:r>
      <w:r>
        <w:rPr>
          <w:rFonts w:hint="eastAsia"/>
        </w:rPr>
        <w:br/>
      </w:r>
      <w:r>
        <w:rPr>
          <w:rFonts w:hint="eastAsia"/>
        </w:rPr>
        <w:t>　　8.5 虚拟病人模拟主要应用领域分析预测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全球虚拟病人模拟主要应用领域规模预测（2024-2030年）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中国虚拟病人模拟主要应用领域规模预测（2024-2030年）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图：2018-2030年全球虚拟病人模拟市场规模（万元）及未来趋势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图：2018-2030年中国虚拟病人模拟市场规模（万元）及未来趋势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表：全球市场不同类型虚拟病人模拟规模（万元）及增长率对比（2018-2023年）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表：2018-2023年全球不同类型虚拟病人模拟规模列表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表：2018-2023年全球不同类型虚拟病人模拟规模市场份额列表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表：2024-2030年全球不同类型虚拟病人模拟规模市场份额列表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图：2023年全球不同类型虚拟病人模拟市场份额</w:t>
      </w:r>
      <w:r>
        <w:rPr>
          <w:rFonts w:hint="eastAsia"/>
        </w:rPr>
        <w:br/>
      </w:r>
      <w:r>
        <w:rPr>
          <w:rFonts w:hint="eastAsia"/>
        </w:rPr>
        <w:t>　　表：中国不同类型虚拟病人模拟规模（万元）及增长率对比（2018-2023年）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表：2018-2023年中国不同类型虚拟病人模拟规模列表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表：2018-2023年中国不同类型虚拟病人模拟规模市场份额列表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图：中国不同类型虚拟病人模拟规模市场份额列表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图：2023年中国不同类型虚拟病人模拟规模市场份额</w:t>
      </w:r>
      <w:r>
        <w:rPr>
          <w:rFonts w:hint="eastAsia"/>
        </w:rPr>
        <w:br/>
      </w:r>
      <w:r>
        <w:rPr>
          <w:rFonts w:hint="eastAsia"/>
        </w:rPr>
        <w:t>　　图：虚拟病人模拟应用</w:t>
      </w:r>
      <w:r>
        <w:rPr>
          <w:rFonts w:hint="eastAsia"/>
        </w:rPr>
        <w:br/>
      </w:r>
      <w:r>
        <w:rPr>
          <w:rFonts w:hint="eastAsia"/>
        </w:rPr>
        <w:t>　　表：全球虚拟病人模拟主要应用领域规模对比（2018-2023年）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表：全球虚拟病人模拟主要应用规模（2018-2023年）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表：全球虚拟病人模拟主要应用规模份额（2018-2023年）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图：全球虚拟病人模拟主要应用规模份额（2018-2023年）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图：2023年全球虚拟病人模拟主要应用规模份额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表：2018-2023年中国虚拟病人模拟主要应用领域规模对比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表：中国虚拟病人模拟主要应用领域规模（2018-2023年）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表：中国虚拟病人模拟主要应用领域规模份额（2018-2023年）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图：中国虚拟病人模拟主要应用领域规模份额（2018-2023年）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图：2023年中国虚拟病人模拟主要应用领域规模份额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表：全球主要地区虚拟病人模拟规模（万元）及增长率对比（2018-2023年）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图：2018-2023年北美虚拟病人模拟规模（万元）及增长率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图：2018-2023年亚太虚拟病人模拟规模（万元）及增长率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图：欧洲虚拟病人模拟规模（万元）及增长率（2018-2023年）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图：南美虚拟病人模拟规模（万元）及增长率（2018-2023年）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图：其他地区虚拟病人模拟规模（万元）及增长率（2018-2023年）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图：中国虚拟病人模拟规模（万元）及增长率（2018-2023年）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表：2018-2023年全球主要地区虚拟病人模拟规模（万元）列表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图：2018-2023年全球主要地区虚拟病人模拟规模市场份额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图：2024-2030年全球主要地区虚拟病人模拟规模市场份额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图：2023年全球主要地区虚拟病人模拟规模市场份额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表：2018-2023年全球虚拟病人模拟规模（万元）及毛利率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表：2018-2023年北美虚拟病人模拟规模（万元）及毛利率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表：2018-2023年欧洲虚拟病人模拟规模（万元）及毛利率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表：2018-2023年亚太虚拟病人模拟规模（万元）及毛利率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表：2018-2023年南美虚拟病人模拟规模（万元）及毛利率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表：2018-2023年其他地区虚拟病人模拟规模（万元）及毛利率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表：2018-2023年中国虚拟病人模拟规模（万元）及毛利率（2018-2023年）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表：2018-2023年全球主要企业虚拟病人模拟规模（万元）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表：2018-2023年全球主要企业虚拟病人模拟规模份额对比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图：2023年全球主要企业虚拟病人模拟规模份额对比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图：2022年全球主要企业虚拟病人模拟规模份额对比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表：全球虚拟病人模拟主要企业产品类型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图：2023年全球虚拟病人模拟Top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图：2023年全球虚拟病人模拟Top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表：2018-2023年中国主要企业虚拟病人模拟规模（万元）列表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表：2018-2023年中国主要企业虚拟病人模拟规模份额对比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图：2023年中国主要企业虚拟病人模拟规模份额对比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图：2022年中国主要企业虚拟病人模拟规模份额对比</w:t>
      </w:r>
      <w:r>
        <w:rPr>
          <w:rFonts w:hint="eastAsia"/>
        </w:rPr>
        <w:br/>
      </w:r>
      <w:r>
        <w:rPr>
          <w:rFonts w:hint="eastAsia"/>
        </w:rPr>
        <w:t>　　图：2023年中国虚拟病人模拟Top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图：2023年中国虚拟病人模拟Top 5企业市场份额</w:t>
      </w:r>
      <w:r>
        <w:rPr>
          <w:rFonts w:hint="eastAsia"/>
        </w:rPr>
        <w:br/>
      </w:r>
      <w:r>
        <w:rPr>
          <w:rFonts w:hint="eastAsia"/>
        </w:rPr>
        <w:t>　　表：Anesoft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表：Anesoft Corporation虚拟病人模拟规模（万元）及毛利率</w:t>
      </w:r>
      <w:r>
        <w:rPr>
          <w:rFonts w:hint="eastAsia"/>
        </w:rPr>
        <w:br/>
      </w:r>
      <w:r>
        <w:rPr>
          <w:rFonts w:hint="eastAsia"/>
        </w:rPr>
        <w:t>　　表：Anesoft Corporation虚拟病人模拟规模增长率</w:t>
      </w:r>
      <w:r>
        <w:rPr>
          <w:rFonts w:hint="eastAsia"/>
        </w:rPr>
        <w:br/>
      </w:r>
      <w:r>
        <w:rPr>
          <w:rFonts w:hint="eastAsia"/>
        </w:rPr>
        <w:t>　　表：Anesoft Corporation虚拟病人模拟规模全球市场份额</w:t>
      </w:r>
      <w:r>
        <w:rPr>
          <w:rFonts w:hint="eastAsia"/>
        </w:rPr>
        <w:br/>
      </w:r>
      <w:r>
        <w:rPr>
          <w:rFonts w:hint="eastAsia"/>
        </w:rPr>
        <w:t>　　表：Bioflight VR基本信息、主要业务介绍、市场地位以及主要的竞争对手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表：Bioflight VR虚拟病人模拟规模（万元）及毛利率</w:t>
      </w:r>
      <w:r>
        <w:rPr>
          <w:rFonts w:hint="eastAsia"/>
        </w:rPr>
        <w:br/>
      </w:r>
      <w:r>
        <w:rPr>
          <w:rFonts w:hint="eastAsia"/>
        </w:rPr>
        <w:t>　　表：Bioflight VR虚拟病人模拟规模增长率</w:t>
      </w:r>
      <w:r>
        <w:rPr>
          <w:rFonts w:hint="eastAsia"/>
        </w:rPr>
        <w:br/>
      </w:r>
      <w:r>
        <w:rPr>
          <w:rFonts w:hint="eastAsia"/>
        </w:rPr>
        <w:t>　　表：Bioflight VR虚拟病人模拟规模全球市场份额</w:t>
      </w:r>
      <w:r>
        <w:rPr>
          <w:rFonts w:hint="eastAsia"/>
        </w:rPr>
        <w:br/>
      </w:r>
      <w:r>
        <w:rPr>
          <w:rFonts w:hint="eastAsia"/>
        </w:rPr>
        <w:t>　　表：Coburger Lehrmittelanstalt基本信息、主要业务介绍、市场地位以及主要的竞争对手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表：Coburger Lehrmittelanstalt虚拟病人模拟规模（万元）及毛利率</w:t>
      </w:r>
      <w:r>
        <w:rPr>
          <w:rFonts w:hint="eastAsia"/>
        </w:rPr>
        <w:br/>
      </w:r>
      <w:r>
        <w:rPr>
          <w:rFonts w:hint="eastAsia"/>
        </w:rPr>
        <w:t>　　表：Coburger Lehrmittelanstalt虚拟病人模拟规模增长率</w:t>
      </w:r>
      <w:r>
        <w:rPr>
          <w:rFonts w:hint="eastAsia"/>
        </w:rPr>
        <w:br/>
      </w:r>
      <w:r>
        <w:rPr>
          <w:rFonts w:hint="eastAsia"/>
        </w:rPr>
        <w:t>　　表：Coburger Lehrmittelanstalt虚拟病人模拟规模全球市场份额</w:t>
      </w:r>
      <w:r>
        <w:rPr>
          <w:rFonts w:hint="eastAsia"/>
        </w:rPr>
        <w:br/>
      </w:r>
      <w:r>
        <w:rPr>
          <w:rFonts w:hint="eastAsia"/>
        </w:rPr>
        <w:t>　　表：Deepstream VR基本信息、主要业务介绍、市场地位以及主要的竞争对手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表：Deepstream VR虚拟病人模拟规模（万元）及毛利率</w:t>
      </w:r>
      <w:r>
        <w:rPr>
          <w:rFonts w:hint="eastAsia"/>
        </w:rPr>
        <w:br/>
      </w:r>
      <w:r>
        <w:rPr>
          <w:rFonts w:hint="eastAsia"/>
        </w:rPr>
        <w:t>　　表：Deepstream VR虚拟病人模拟规模增长率</w:t>
      </w:r>
      <w:r>
        <w:rPr>
          <w:rFonts w:hint="eastAsia"/>
        </w:rPr>
        <w:br/>
      </w:r>
      <w:r>
        <w:rPr>
          <w:rFonts w:hint="eastAsia"/>
        </w:rPr>
        <w:t>　　表：Deepstream VR虚拟病人模拟规模全球市场份额</w:t>
      </w:r>
      <w:r>
        <w:rPr>
          <w:rFonts w:hint="eastAsia"/>
        </w:rPr>
        <w:br/>
      </w:r>
      <w:r>
        <w:rPr>
          <w:rFonts w:hint="eastAsia"/>
        </w:rPr>
        <w:t>　　表：Decision Simulation基本信息、主要业务介绍、市场地位以及主要的竞争对手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表：Decision Simulation虚拟病人模拟规模（万元）及毛利率</w:t>
      </w:r>
      <w:r>
        <w:rPr>
          <w:rFonts w:hint="eastAsia"/>
        </w:rPr>
        <w:br/>
      </w:r>
      <w:r>
        <w:rPr>
          <w:rFonts w:hint="eastAsia"/>
        </w:rPr>
        <w:t>　　表：Decision Simulation虚拟病人模拟规模增长率</w:t>
      </w:r>
      <w:r>
        <w:rPr>
          <w:rFonts w:hint="eastAsia"/>
        </w:rPr>
        <w:br/>
      </w:r>
      <w:r>
        <w:rPr>
          <w:rFonts w:hint="eastAsia"/>
        </w:rPr>
        <w:t>　　表：Decision Simulation虚拟病人模拟规模全球市场份额</w:t>
      </w:r>
      <w:r>
        <w:rPr>
          <w:rFonts w:hint="eastAsia"/>
        </w:rPr>
        <w:br/>
      </w:r>
      <w:r>
        <w:rPr>
          <w:rFonts w:hint="eastAsia"/>
        </w:rPr>
        <w:t>　　表：Dassault Systemes基本信息、主要业务介绍、市场地位以及主要的竞争对手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表：Dassault Systemes虚拟病人模拟规模（万元）及毛利率</w:t>
      </w:r>
      <w:r>
        <w:rPr>
          <w:rFonts w:hint="eastAsia"/>
        </w:rPr>
        <w:br/>
      </w:r>
      <w:r>
        <w:rPr>
          <w:rFonts w:hint="eastAsia"/>
        </w:rPr>
        <w:t>　　表：Dassault Systemes虚拟病人模拟规模增长率</w:t>
      </w:r>
      <w:r>
        <w:rPr>
          <w:rFonts w:hint="eastAsia"/>
        </w:rPr>
        <w:br/>
      </w:r>
      <w:r>
        <w:rPr>
          <w:rFonts w:hint="eastAsia"/>
        </w:rPr>
        <w:t>　　表：Dassault Systemes虚拟病人模拟规模全球市场份额</w:t>
      </w:r>
      <w:r>
        <w:rPr>
          <w:rFonts w:hint="eastAsia"/>
        </w:rPr>
        <w:br/>
      </w:r>
      <w:r>
        <w:rPr>
          <w:rFonts w:hint="eastAsia"/>
        </w:rPr>
        <w:t>　　表：Firsthand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表：Firsthand Technology虚拟病人模拟规模（万元）及毛利率</w:t>
      </w:r>
      <w:r>
        <w:rPr>
          <w:rFonts w:hint="eastAsia"/>
        </w:rPr>
        <w:br/>
      </w:r>
      <w:r>
        <w:rPr>
          <w:rFonts w:hint="eastAsia"/>
        </w:rPr>
        <w:t>　　表：Firsthand Technology虚拟病人模拟规模增长率</w:t>
      </w:r>
      <w:r>
        <w:rPr>
          <w:rFonts w:hint="eastAsia"/>
        </w:rPr>
        <w:br/>
      </w:r>
      <w:r>
        <w:rPr>
          <w:rFonts w:hint="eastAsia"/>
        </w:rPr>
        <w:t>　　表：Firsthand Technology虚拟病人模拟规模全球市场份额</w:t>
      </w:r>
      <w:r>
        <w:rPr>
          <w:rFonts w:hint="eastAsia"/>
        </w:rPr>
        <w:br/>
      </w:r>
      <w:r>
        <w:rPr>
          <w:rFonts w:hint="eastAsia"/>
        </w:rPr>
        <w:t>　　表：Kyoto Kagaku Co.， 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表：Kyoto Kagaku Co.， Ltd虚拟病人模拟规模（万元）及毛利率</w:t>
      </w:r>
      <w:r>
        <w:rPr>
          <w:rFonts w:hint="eastAsia"/>
        </w:rPr>
        <w:br/>
      </w:r>
      <w:r>
        <w:rPr>
          <w:rFonts w:hint="eastAsia"/>
        </w:rPr>
        <w:t>　　表：Kyoto Kagaku Co.， Ltd虚拟病人模拟规模增长率</w:t>
      </w:r>
      <w:r>
        <w:rPr>
          <w:rFonts w:hint="eastAsia"/>
        </w:rPr>
        <w:br/>
      </w:r>
      <w:r>
        <w:rPr>
          <w:rFonts w:hint="eastAsia"/>
        </w:rPr>
        <w:t>　　表：Kyoto Kagaku Co.， Ltd虚拟病人模拟规模全球市场份额</w:t>
      </w:r>
      <w:r>
        <w:rPr>
          <w:rFonts w:hint="eastAsia"/>
        </w:rPr>
        <w:br/>
      </w:r>
      <w:r>
        <w:rPr>
          <w:rFonts w:hint="eastAsia"/>
        </w:rPr>
        <w:t>　　表：Immersion Medical基本信息、主要业务介绍、市场地位以及主要的竞争对手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表：Immersion Medical虚拟病人模拟规模（万元）及毛利率</w:t>
      </w:r>
      <w:r>
        <w:rPr>
          <w:rFonts w:hint="eastAsia"/>
        </w:rPr>
        <w:br/>
      </w:r>
      <w:r>
        <w:rPr>
          <w:rFonts w:hint="eastAsia"/>
        </w:rPr>
        <w:t>　　表：Immersion Medical虚拟病人模拟规模增长率</w:t>
      </w:r>
      <w:r>
        <w:rPr>
          <w:rFonts w:hint="eastAsia"/>
        </w:rPr>
        <w:br/>
      </w:r>
      <w:r>
        <w:rPr>
          <w:rFonts w:hint="eastAsia"/>
        </w:rPr>
        <w:t>　　表：Immersion Medical虚拟病人模拟规模全球市场份额</w:t>
      </w:r>
      <w:r>
        <w:rPr>
          <w:rFonts w:hint="eastAsia"/>
        </w:rPr>
        <w:br/>
      </w:r>
      <w:r>
        <w:rPr>
          <w:rFonts w:hint="eastAsia"/>
        </w:rPr>
        <w:t>　　表：Mentice AB基本信息、主要业务介绍、市场地位以及主要的竞争对手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表：Mentice AB虚拟病人模拟规模（万元）及毛利率</w:t>
      </w:r>
      <w:r>
        <w:rPr>
          <w:rFonts w:hint="eastAsia"/>
        </w:rPr>
        <w:br/>
      </w:r>
      <w:r>
        <w:rPr>
          <w:rFonts w:hint="eastAsia"/>
        </w:rPr>
        <w:t>　　表：Mentice AB虚拟病人模拟规模增长率</w:t>
      </w:r>
      <w:r>
        <w:rPr>
          <w:rFonts w:hint="eastAsia"/>
        </w:rPr>
        <w:br/>
      </w:r>
      <w:r>
        <w:rPr>
          <w:rFonts w:hint="eastAsia"/>
        </w:rPr>
        <w:t>　　表：Mentice AB虚拟病人模拟规模全球市场份额</w:t>
      </w:r>
      <w:r>
        <w:rPr>
          <w:rFonts w:hint="eastAsia"/>
        </w:rPr>
        <w:br/>
      </w:r>
      <w:r>
        <w:rPr>
          <w:rFonts w:hint="eastAsia"/>
        </w:rPr>
        <w:t>　　表：Red Llama基本信息、主要业务介绍、市场地位以及主要的竞争对手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表：SynDaver Labs基本信息、主要业务介绍、市场地位以及主要的竞争对手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表：Medical Realities基本信息、主要业务介绍、市场地位以及主要的竞争对手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表：Edwards Lifesciences基本信息、主要业务介绍、市场地位以及主要的竞争对手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表：Voxel-Man基本信息、主要业务介绍、市场地位以及主要的竞争对手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表：Oculus VR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表：Simbionix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表：Simulaids基本信息、主要业务介绍、市场地位以及主要的竞争对手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表：CAE Healthcare基本信息、主要业务介绍、市场地位以及主要的竞争对手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表：3B Scientific GmbH基本信息、主要业务介绍、市场地位以及主要的竞争对手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图：2024-2030年全球虚拟病人模拟规模（万元）及增长率预测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图：2024-2030年中国虚拟病人模拟规模（万元）及增长率预测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表：2024-2030年全球主要地区虚拟病人模拟规模预测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图：2024-2030年全球主要地区虚拟病人模拟规模市场份额预测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图：2024-2030年北美虚拟病人模拟规模（万元）及增长率预测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图：2024-2030年欧洲虚拟病人模拟规模（万元）及增长率预测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图：2024-2030年亚太虚拟病人模拟规模（万元）及增长率预测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图：2024-2030年南美虚拟病人模拟规模（万元）及增长率预测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表：2024-2030年全球不同类型虚拟病人模拟规模分析预测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图：2024-2030年全球虚拟病人模拟规模市场份额预测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表：2024-2030年全球不同类型虚拟病人模拟规模（万元）分析预测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图：2024-2030年全球不同类型虚拟病人模拟规模（万元）及市场份额预测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表：2024-2030年中国不同类型虚拟病人模拟规模分析预测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图：中国不同类型虚拟病人模拟规模市场份额预测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表：2024-2030年中国不同类型虚拟病人模拟规模（万元）分析预测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图：2024-2030年中国不同类型虚拟病人模拟规模（万元）及市场份额预测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表：2024-2030年全球虚拟病人模拟主要应用领域规模预测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图：2024-2030年全球虚拟病人模拟主要应用领域规模份额预测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表：2024-2030年中国虚拟病人模拟主要应用领域规模预测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表：2018-2023年中国虚拟病人模拟主要应用领域规模预测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3ff150fa54ad1" w:history="1">
        <w:r>
          <w:rPr>
            <w:rStyle w:val="Hyperlink"/>
          </w:rPr>
          <w:t>2024-2030年全球与中国虚拟病人模拟行业现状调研分析与发展趋势预测报告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83ff150fa54ad1" w:history="1">
        <w:r>
          <w:rPr>
            <w:rStyle w:val="Hyperlink"/>
          </w:rPr>
          <w:t>https://www.20087.com/1/20/XuNiBingRenMoNiFaZhanXianZhuangF.html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bd51cb836444c" w:history="1">
      <w:r>
        <w:rPr>
          <w:rStyle w:val="Hyperlink"/>
        </w:rPr>
        <w:t>2024-2030年全球与中国虚拟病人模拟行业现状调研分析与发展趋势预测报告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XuNiBingRenMoNiFaZhanXianZhuangF.html" TargetMode="External" Id="Rbc83ff150fa5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XuNiBingRenMoNiFaZhanXianZhuangF.html" TargetMode="External" Id="Rb63bd51cb836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2023-10-27T01:57:00Z</dcterms:created>
  <dcterms:modified xsi:type="dcterms:W3CDTF">2023-10-27T02:57:00Z</dcterms:modified>
  <dc:subject>2024-2030年全球与中国虚拟病人模拟行业现状调研分析与发展趋势预测报告</dc:subject>
  <dc:title>2024-2030年全球与中国虚拟病人模拟行业现状调研分析与发展趋势预测报告</dc:title>
  <cp:keywords>2024-2030年全球与中国虚拟病人模拟行业现状调研分析与发展趋势预测报告</cp:keywords>
  <dc:description>2024-2030年全球与中国虚拟病人模拟行业现状调研分析与发展趋势预测报告</dc:description>
</cp:coreProperties>
</file>