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84652a42c4b09" w:history="1">
              <w:r>
                <w:rPr>
                  <w:rStyle w:val="Hyperlink"/>
                </w:rPr>
                <w:t>2025-2031年全球与中国原研药发展现状分析及市场前景报告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84652a42c4b09" w:history="1">
              <w:r>
                <w:rPr>
                  <w:rStyle w:val="Hyperlink"/>
                </w:rPr>
                <w:t>2025-2031年全球与中国原研药发展现状分析及市场前景报告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84652a42c4b09" w:history="1">
                <w:r>
                  <w:rPr>
                    <w:rStyle w:val="Hyperlink"/>
                  </w:rPr>
                  <w:t>https://www.20087.com/2/60/YuanYanYaoDeXianZhuangYuQianJing.html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研药是由制药企业首次研发、具有自主知识产权的创新药物，通常需经过长期临床试验并获得监管机构批准后方可上市。这类药物在治疗机制、药效和安全性方面具有较高的创新性和临床价值，是现代医药体系中的核心组成部分。目前，全球原研药市场仍由大型跨国制药公司主导，主要集中在美国、欧洲和日本等地区。在中国等新兴市场，尽管仿制药占据较大市场份额，但随着医保政策改革、临床用药标准提升以及患者对高质量药品需求的增长，原研药在肿瘤、免疫、神经系统疾病等重大疾病领域依然具有较强的竞争力。然而，高昂的研发成本和较长的研发周期，使得新药开发面临较大的经济和政策压力。</w:t>
      </w:r>
      <w:r>
        <w:rPr>
          <w:rFonts w:hint="eastAsia"/>
        </w:rPr>
        <w:br/>
      </w:r>
      <w:r>
        <w:rPr>
          <w:rFonts w:hint="eastAsia"/>
        </w:rPr>
        <w:t>　　未来，原研药的发展将更加依赖于技术创新和政策支持。随着生物技术、基因编辑、细胞治疗等前沿科技的发展，原研药将向个性化、精准化方向演进，靶向治疗药物和生物制剂将成为主流。同时，全球医药监管体系的趋严和医保控费政策的推进，将促使制药企业更加注重药物的临床价值和成本效益。在研发模式上，开放式创新、跨国合作和数字化临床试验将成为趋势，有助于缩短研发周期、提高成功率。此外，随着全球公共卫生问题的日益突出，抗病毒、抗感染和罕见病治疗领域的原研药将获得更多政策倾斜和资金支持，推动相关产业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84652a42c4b09" w:history="1">
        <w:r>
          <w:rPr>
            <w:rStyle w:val="Hyperlink"/>
          </w:rPr>
          <w:t>2025-2031年全球与中国原研药发展现状分析及市场前景报告</w:t>
        </w:r>
      </w:hyperlink>
      <w:r>
        <w:rPr>
          <w:rFonts w:hint="eastAsia"/>
        </w:rPr>
        <w:t>》依托权威机构及行业协会数据，结合原研药行业的宏观环境与微观实践，从原研药市场规模、市场需求、技术现状及产业链结构等多维度进行了系统调研与分析。报告通过严谨的研究方法与翔实的数据支持，辅以直观图表，全面剖析了原研药行业发展趋势、重点企业表现及市场竞争格局，并通过SWOT分析揭示了行业机遇与潜在风险，为原研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原研药市场概述</w:t>
      </w:r>
      <w:r>
        <w:rPr>
          <w:rFonts w:hint="eastAsia"/>
        </w:rPr>
        <w:br/>
      </w:r>
      <w:r>
        <w:rPr>
          <w:rFonts w:hint="eastAsia"/>
        </w:rPr>
        <w:t>　　1.1 原研药市场概述</w:t>
      </w:r>
      <w:r>
        <w:rPr>
          <w:rFonts w:hint="eastAsia"/>
        </w:rPr>
        <w:br/>
      </w:r>
      <w:r>
        <w:rPr>
          <w:rFonts w:hint="eastAsia"/>
        </w:rPr>
        <w:t>　　1.2 不同产品类型原研药分析</w:t>
      </w:r>
      <w:r>
        <w:rPr>
          <w:rFonts w:hint="eastAsia"/>
        </w:rPr>
        <w:br/>
      </w:r>
      <w:r>
        <w:rPr>
          <w:rFonts w:hint="eastAsia"/>
        </w:rPr>
        <w:t>　　　　1.2.1 化学药</w:t>
      </w:r>
      <w:r>
        <w:rPr>
          <w:rFonts w:hint="eastAsia"/>
        </w:rPr>
        <w:br/>
      </w:r>
      <w:r>
        <w:rPr>
          <w:rFonts w:hint="eastAsia"/>
        </w:rPr>
        <w:t>　　　　1.2.2 生物药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全球市场不同产品类型原研药销售额对比（2020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全球不同产品类型原研药销售额及预测（2020-2031）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全球不同产品类型原研药销售额及市场份额（2020-2025）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全球不同产品类型原研药销售额预测（2026-2031）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中国不同产品类型原研药销售额及预测（2020-2031）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中国不同产品类型原研药销售额及市场份额（2020-2025）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中国不同产品类型原研药销售额预测（2026-2031）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从不同应用，原研药主要包括如下几个方面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肿瘤学</w:t>
      </w:r>
      <w:r>
        <w:rPr>
          <w:rFonts w:hint="eastAsia"/>
        </w:rPr>
        <w:br/>
      </w:r>
      <w:r>
        <w:rPr>
          <w:rFonts w:hint="eastAsia"/>
        </w:rPr>
        <w:t>　　　　2.1.2 神经病学和精神病学</w:t>
      </w:r>
      <w:r>
        <w:rPr>
          <w:rFonts w:hint="eastAsia"/>
        </w:rPr>
        <w:br/>
      </w:r>
      <w:r>
        <w:rPr>
          <w:rFonts w:hint="eastAsia"/>
        </w:rPr>
        <w:t>　　　　2.1.3 传染病</w:t>
      </w:r>
      <w:r>
        <w:rPr>
          <w:rFonts w:hint="eastAsia"/>
        </w:rPr>
        <w:br/>
      </w:r>
      <w:r>
        <w:rPr>
          <w:rFonts w:hint="eastAsia"/>
        </w:rPr>
        <w:t>　　　　2.1.4 代谢性疾病</w:t>
      </w:r>
      <w:r>
        <w:rPr>
          <w:rFonts w:hint="eastAsia"/>
        </w:rPr>
        <w:br/>
      </w:r>
      <w:r>
        <w:rPr>
          <w:rFonts w:hint="eastAsia"/>
        </w:rPr>
        <w:t>　　　　2.1.5 炎症性疾病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全球市场不同应用原研药销售额对比（2020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全球不同应用原研药销售额及预测（2020-2031）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全球不同应用原研药销售额及市场份额（2020-2025）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全球不同应用原研药销售额预测（2026-2031）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中国不同应用原研药销售额及预测（2020-2031）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中国不同应用原研药销售额及市场份额（2020-2025）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中国不同应用原研药销售额预测（2026-2031）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全球原研药主要地区分析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全球主要地区原研药市场规模分析：2020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全球主要地区原研药销售额及份额（2020-2025年）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全球主要地区原研药销售额及份额预测（2026-2031）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北美原研药销售额及预测（2020-2031）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欧洲原研药销售额及预测（2020-2031）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中国原研药销售额及预测（2020-2031）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日本原研药销售额及预测（2020-2031）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东南亚原研药销售额及预测（2020-2031）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印度原研药销售额及预测（2020-2031）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全球主要企业原研药销售额及市场份额</w:t>
      </w:r>
      <w:r>
        <w:rPr>
          <w:rFonts w:hint="eastAsia"/>
        </w:rPr>
        <w:br/>
      </w:r>
      <w:r>
        <w:rPr>
          <w:rFonts w:hint="eastAsia"/>
        </w:rPr>
        <w:t>　　4.2 全球原研药主要企业竞争态势</w:t>
      </w:r>
      <w:r>
        <w:rPr>
          <w:rFonts w:hint="eastAsia"/>
        </w:rPr>
        <w:br/>
      </w:r>
      <w:r>
        <w:rPr>
          <w:rFonts w:hint="eastAsia"/>
        </w:rPr>
        <w:t>　　　　4.2.1 原研药行业集中度分析：2024年全球Top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全球原研药第一梯队、第二梯队和第三梯队企业及市场份额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2024年全球主要厂商原研药收入排名</w:t>
      </w:r>
      <w:r>
        <w:rPr>
          <w:rFonts w:hint="eastAsia"/>
        </w:rPr>
        <w:br/>
      </w:r>
      <w:r>
        <w:rPr>
          <w:rFonts w:hint="eastAsia"/>
        </w:rPr>
        <w:t>　　4.4 全球主要厂商原研药总部及市场区域分布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全球主要厂商原研药产品类型及应用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全球主要厂商原研药商业化日期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原研药全球领先企业SWOT分析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中国市场原研药主要企业分析</w:t>
      </w:r>
      <w:r>
        <w:rPr>
          <w:rFonts w:hint="eastAsia"/>
        </w:rPr>
        <w:br/>
      </w:r>
      <w:r>
        <w:rPr>
          <w:rFonts w:hint="eastAsia"/>
        </w:rPr>
        <w:t>　　5.1 中国原研药销售额及市场份额（2020-2025）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中国原研药Top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原研药产品及服务介绍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原研药行业发展机遇及主要驱动因素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原研药行业发展面临的风险</w:t>
      </w:r>
      <w:r>
        <w:rPr>
          <w:rFonts w:hint="eastAsia"/>
        </w:rPr>
        <w:br/>
      </w:r>
      <w:r>
        <w:rPr>
          <w:rFonts w:hint="eastAsia"/>
        </w:rPr>
        <w:t>　　7.3 原研药行业政策分析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化学药主要企业列表</w:t>
      </w:r>
      <w:r>
        <w:rPr>
          <w:rFonts w:hint="eastAsia"/>
        </w:rPr>
        <w:br/>
      </w:r>
      <w:r>
        <w:rPr>
          <w:rFonts w:hint="eastAsia"/>
        </w:rPr>
        <w:t>　　表 2： 生物药主要企业列表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全球市场不同产品类型原研药销售额及增长率对比（2020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全球不同产品类型原研药销售额列表（2020-2025）&amp;（百万美元）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全球不同产品类型原研药销售额市场份额列表（2020-2025）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全球不同产品类型原研药销售额预测（2026-2031）&amp;（百万美元）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全球不同产品类型原研药销售额市场份额预测（2026-2031）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中国不同产品类型原研药销售额列表（2020-2025）&amp;（百万美元）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中国不同产品类型原研药销售额市场份额列表（2020-2025）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中国不同产品类型原研药销售额预测（2026-2031）&amp;（百万美元）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中国不同产品类型原研药销售额市场份额预测（2026-2031）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全球市场不同应用原研药销售额及增长率对比（2020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全球不同应用原研药销售额列表（2020-2025）&amp;（百万美元）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全球不同应用原研药销售额市场份额列表（2020-2025）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全球不同应用原研药销售额预测（2026-2031）&amp;（百万美元）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全球不同应用原研药市场份额预测（2026-2031）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中国不同应用原研药销售额列表（2020-2025）&amp;（百万美元）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中国不同应用原研药销售额市场份额列表（2020-2025）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中国不同应用原研药销售额预测（2026-2031）&amp;（百万美元）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中国不同应用原研药销售额市场份额预测（2026-2031）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全球主要地区原研药销售额：（2020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全球主要地区原研药销售额列表（2020-2025年）&amp;（百万美元）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全球主要地区原研药销售额及份额列表（2020-2025年）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全球主要地区原研药销售额列表预测（2026-2031）&amp;（百万美元）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全球主要地区原研药销售额及份额列表预测（2026-2031）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全球主要企业原研药销售额（2020-2025）&amp;（百万美元）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全球主要企业原研药销售额份额对比（2020-2025）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2024年全球原研药主要厂商市场地位（第一梯队、第二梯队和第三梯队）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2024年全球主要厂商原研药收入排名（百万美元）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全球主要厂商原研药总部及市场区域分布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全球主要厂商原研药产品类型及应用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全球主要厂商原研药商业化日期</w:t>
      </w:r>
      <w:r>
        <w:rPr>
          <w:rFonts w:hint="eastAsia"/>
        </w:rPr>
        <w:br/>
      </w:r>
      <w:r>
        <w:rPr>
          <w:rFonts w:hint="eastAsia"/>
        </w:rPr>
        <w:t>　　表 33： 全球原研药市场投资、并购等现状分析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中国主要企业原研药销售额列表（2020-2025）&amp;（百万美元）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中国主要企业原研药销售额份额对比（2020-2025）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原研药产品及服务介绍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原研药产品及服务介绍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原研药产品及服务介绍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原研药产品及服务介绍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原研药产品及服务介绍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原研药产品及服务介绍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原研药产品及服务介绍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原研药产品及服务介绍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原研药产品及服务介绍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原研药产品及服务介绍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原研药产品及服务介绍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原研药产品及服务介绍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原研药产品及服务介绍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原研药产品及服务介绍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原研药产品及服务介绍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原研药产品及服务介绍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原研药产品及服务介绍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原研药产品及服务介绍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原研药产品及服务介绍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原研药产品及服务介绍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原研药产品及服务介绍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原研药产品及服务介绍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原研药产品及服务介绍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原研药产品及服务介绍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原研药产品及服务介绍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原研药产品及服务介绍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重点企业（27）公司信息、总部、原研药市场地位以及主要的竞争对手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重点企业（27） 原研药产品及服务介绍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重点企业（27）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重点企业（28）公司信息、总部、原研药市场地位以及主要的竞争对手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重点企业（28） 原研药产品及服务介绍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重点企业（28）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重点企业（29）公司信息、总部、原研药市场地位以及主要的竞争对手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重点企业（29） 原研药产品及服务介绍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重点企业（29）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重点企业（30）公司信息、总部、原研药市场地位以及主要的竞争对手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重点企业（30） 原研药产品及服务介绍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重点企业（30） 原研药收入及毛利率（2020-2025）&amp;（百万美元）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185： 原研药行业发展机遇及主要驱动因素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186： 原研药行业发展面临的风险</w:t>
      </w:r>
      <w:r>
        <w:rPr>
          <w:rFonts w:hint="eastAsia"/>
        </w:rPr>
        <w:br/>
      </w:r>
      <w:r>
        <w:rPr>
          <w:rFonts w:hint="eastAsia"/>
        </w:rPr>
        <w:t>　　表 187： 原研药行业政策分析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原研药产品图片</w:t>
      </w:r>
      <w:r>
        <w:rPr>
          <w:rFonts w:hint="eastAsia"/>
        </w:rPr>
        <w:br/>
      </w:r>
      <w:r>
        <w:rPr>
          <w:rFonts w:hint="eastAsia"/>
        </w:rPr>
        <w:t>　　图 2： 全球市场原研药市场规模（销售额），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全球原研药市场销售额预测：（百万美元）&amp;（2020-2031）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中国市场原研药销售额及未来趋势（2020-2031）&amp;（百万美元）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化学药 产品图片</w:t>
      </w:r>
      <w:r>
        <w:rPr>
          <w:rFonts w:hint="eastAsia"/>
        </w:rPr>
        <w:br/>
      </w:r>
      <w:r>
        <w:rPr>
          <w:rFonts w:hint="eastAsia"/>
        </w:rPr>
        <w:t>　　图 6： 全球化学药规模及增长率（2020-2031）&amp;（百万美元）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生物药产品图片</w:t>
      </w:r>
      <w:r>
        <w:rPr>
          <w:rFonts w:hint="eastAsia"/>
        </w:rPr>
        <w:br/>
      </w:r>
      <w:r>
        <w:rPr>
          <w:rFonts w:hint="eastAsia"/>
        </w:rPr>
        <w:t>　　图 8： 全球生物药规模及增长率（2020-2031）&amp;（百万美元）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全球不同产品类型原研药市场份额2024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全球不同产品类型原研药市场份额2020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全球不同产品类型原研药市场份额预测2025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中国不同产品类型原研药市场份额2020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中国不同产品类型原研药市场份额预测2025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肿瘤学</w:t>
      </w:r>
      <w:r>
        <w:rPr>
          <w:rFonts w:hint="eastAsia"/>
        </w:rPr>
        <w:br/>
      </w:r>
      <w:r>
        <w:rPr>
          <w:rFonts w:hint="eastAsia"/>
        </w:rPr>
        <w:t>　　图 15： 神经病学和精神病学</w:t>
      </w:r>
      <w:r>
        <w:rPr>
          <w:rFonts w:hint="eastAsia"/>
        </w:rPr>
        <w:br/>
      </w:r>
      <w:r>
        <w:rPr>
          <w:rFonts w:hint="eastAsia"/>
        </w:rPr>
        <w:t>　　图 16： 传染病</w:t>
      </w:r>
      <w:r>
        <w:rPr>
          <w:rFonts w:hint="eastAsia"/>
        </w:rPr>
        <w:br/>
      </w:r>
      <w:r>
        <w:rPr>
          <w:rFonts w:hint="eastAsia"/>
        </w:rPr>
        <w:t>　　图 17： 代谢性疾病</w:t>
      </w:r>
      <w:r>
        <w:rPr>
          <w:rFonts w:hint="eastAsia"/>
        </w:rPr>
        <w:br/>
      </w:r>
      <w:r>
        <w:rPr>
          <w:rFonts w:hint="eastAsia"/>
        </w:rPr>
        <w:t>　　图 18： 炎症性疾病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全球不同应用原研药市场份额2024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全球不同应用原研药市场份额2020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全球主要地区原研药销售额市场份额（2020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北美原研药销售额及预测（2020-2031）&amp;（百万美元）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欧洲原研药销售额及预测（2020-2031）&amp;（百万美元）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中国原研药销售额及预测（2020-2031）&amp;（百万美元）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日本原研药销售额及预测（2020-2031）&amp;（百万美元）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东南亚原研药销售额及预测（2020-2031）&amp;（百万美元）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印度原研药销售额及预测（2020-2031）&amp;（百万美元）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2024年全球前五大厂商原研药市场份额</w:t>
      </w:r>
      <w:r>
        <w:rPr>
          <w:rFonts w:hint="eastAsia"/>
        </w:rPr>
        <w:br/>
      </w:r>
      <w:r>
        <w:rPr>
          <w:rFonts w:hint="eastAsia"/>
        </w:rPr>
        <w:t>　　图 30： 2024年全球原研药第一梯队、第二梯队和第三梯队厂商及市场份额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原研药全球领先企业SWOT分析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2024年中国排名前三和前五原研药企业市场份额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84652a42c4b09" w:history="1">
        <w:r>
          <w:rPr>
            <w:rStyle w:val="Hyperlink"/>
          </w:rPr>
          <w:t>2025-2031年全球与中国原研药发展现状分析及市场前景报告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84652a42c4b09" w:history="1">
        <w:r>
          <w:rPr>
            <w:rStyle w:val="Hyperlink"/>
          </w:rPr>
          <w:t>https://www.20087.com/2/60/YuanYanYaoDeXianZhuangYuQianJing.html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热点：中国的原研药几乎没有、原研药和仿制药疗效差距大吗、原研药退出中国市场、中国原研药一共几个、原研药有哪些、原研药退出集采、国产原研药有多少个品种、原研药和国产药区别、原研药目录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533c7223741e6" w:history="1">
      <w:r>
        <w:rPr>
          <w:rStyle w:val="Hyperlink"/>
        </w:rPr>
        <w:t>2025-2031年全球与中国原研药发展现状分析及市场前景报告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uanYanYaoDeXianZhuangYuQianJing.html" TargetMode="External" Id="R9f784652a42c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uanYanYaoDeXianZhuangYuQianJing.html" TargetMode="External" Id="R8a7533c72237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2025-07-12T01:31:29Z</dcterms:created>
  <dcterms:modified xsi:type="dcterms:W3CDTF">2025-07-12T02:31:29Z</dcterms:modified>
  <dc:subject>2025-2031年全球与中国原研药发展现状分析及市场前景报告</dc:subject>
  <dc:title>2025-2031年全球与中国原研药发展现状分析及市场前景报告</dc:title>
  <cp:keywords>2025-2031年全球与中国原研药发展现状分析及市场前景报告</cp:keywords>
  <dc:description>2025-2031年全球与中国原研药发展现状分析及市场前景报告</dc:description>
</cp:coreProperties>
</file>