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6e08474514eed" w:history="1">
              <w:r>
                <w:rPr>
                  <w:rStyle w:val="Hyperlink"/>
                </w:rPr>
                <w:t>2025-2031年中国ARDS药物发展现状与前景趋势分析报告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6e08474514eed" w:history="1">
              <w:r>
                <w:rPr>
                  <w:rStyle w:val="Hyperlink"/>
                </w:rPr>
                <w:t>2025-2031年中国ARDS药物发展现状与前景趋势分析报告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6e08474514eed" w:history="1">
                <w:r>
                  <w:rPr>
                    <w:rStyle w:val="Hyperlink"/>
                  </w:rPr>
                  <w:t>https://www.20087.com/2/70/ARDSYaoWuShiChangXianZhuangHeQianJing.html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DS（急性呼吸窘迫综合征）药物是指用于治疗由严重感染、创伤、休克等因素引发的急性肺损伤及呼吸衰竭的药品，涵盖抗炎药物、抗氧化剂、表面活性物质、免疫调节剂、肺保护性通气辅助药物等多个类别。随着全球重症医学的发展与新冠疫情带来的临床需求激增，ARDS治疗药物的研发热度持续上升。部分制药企业通过靶点创新、联合用药方案优化、吸入式制剂开发等方式提升疗效与安全性，并加快布局生物制剂、细胞疗法等前沿路径。然而，行业内仍面临发病机制复杂、个体差异大、临床试验难度高、治疗窗口期短等挑战，制约新药的转化率与临床推广速度。</w:t>
      </w:r>
      <w:r>
        <w:rPr>
          <w:rFonts w:hint="eastAsia"/>
        </w:rPr>
        <w:br/>
      </w:r>
      <w:r>
        <w:rPr>
          <w:rFonts w:hint="eastAsia"/>
        </w:rPr>
        <w:t>　　未来，ARDS药物将在精准医疗与再生医学发展中迎来突破性进展。随着基因组学、蛋白组学、肺部微环境研究的深入，针对特定炎症因子（如IL-6、TNF-α）、氧化应激通路、肺泡屏障修复机制的靶向治疗药物将成为研发重点，推动从“经验性治疗”向“病因干预”转变。同时，在细胞治疗与器官芯片技术进步的支持下，干细胞移植、外泌体治疗、肺类器官模型等手段或将逐步进入临床探索阶段。预计未来几年，ARDS药物将在全球公共卫生体系建设与生物医药创新双重驱动下，从现有支持性治疗工具迈向精准化、多维度、再生型治疗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6e08474514eed" w:history="1">
        <w:r>
          <w:rPr>
            <w:rStyle w:val="Hyperlink"/>
          </w:rPr>
          <w:t>2025-2031年中国ARDS药物发展现状与前景趋势分析报告</w:t>
        </w:r>
      </w:hyperlink>
      <w:r>
        <w:rPr>
          <w:rFonts w:hint="eastAsia"/>
        </w:rPr>
        <w:t>》依托国家统计局及ARDS药物相关协会的详实数据，全面解析了ARDS药物行业现状与市场需求，重点分析了ARDS药物市场规模、产业链结构及价格动态，并对ARDS药物细分市场进行了详细探讨。报告科学预测了ARDS药物市场前景与发展趋势，评估了品牌竞争格局、市场集中度及重点企业的市场表现。同时，通过SWOT分析揭示了ARDS药物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ARDS药物行业概述</w:t>
      </w:r>
      <w:r>
        <w:rPr>
          <w:rFonts w:hint="eastAsia"/>
        </w:rPr>
        <w:br/>
      </w:r>
      <w:r>
        <w:rPr>
          <w:rFonts w:hint="eastAsia"/>
        </w:rPr>
        <w:t>　　第一节 ARDS药物定义与分类</w:t>
      </w:r>
      <w:r>
        <w:rPr>
          <w:rFonts w:hint="eastAsia"/>
        </w:rPr>
        <w:br/>
      </w:r>
      <w:r>
        <w:rPr>
          <w:rFonts w:hint="eastAsia"/>
        </w:rPr>
        <w:t>　　第二节 ARDS药物应用领域</w:t>
      </w:r>
      <w:r>
        <w:rPr>
          <w:rFonts w:hint="eastAsia"/>
        </w:rPr>
        <w:br/>
      </w:r>
      <w:r>
        <w:rPr>
          <w:rFonts w:hint="eastAsia"/>
        </w:rPr>
        <w:t>　　第三节 ARDS药物行业经济指标分析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ARDS药物产业链及经营模式分析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三、ARDS药物销售模式及销售渠道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全球ARDS药物市场发展综述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2019-2024年全球ARDS药物市场规模与趋势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主要国家与地区ARDS药物市场分析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2025-2031年全球ARDS药物行业发展趋势与前景预测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中国ARDS药物行业市场分析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2024-2025年ARDS药物产能与投资动态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一、国内ARDS药物产能及利用情况</w:t>
      </w:r>
      <w:r>
        <w:rPr>
          <w:rFonts w:hint="eastAsia"/>
        </w:rPr>
        <w:br/>
      </w:r>
      <w:r>
        <w:rPr>
          <w:rFonts w:hint="eastAsia"/>
        </w:rPr>
        <w:t>　　　　二、ARDS药物产能扩张与投资动态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2025-2031年ARDS药物行业产量统计与趋势预测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一、2019-2024年ARDS药物行业产量数据统计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1、2019-2024年ARDS药物产量及增长趋势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2、2019-2024年ARDS药物细分产品产量及份额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二、影响ARDS药物产量的关键因素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三、2025-2031年ARDS药物产量预测</w:t>
      </w:r>
      <w:r>
        <w:rPr>
          <w:rFonts w:hint="eastAsia"/>
        </w:rPr>
        <w:br/>
      </w:r>
      <w:r>
        <w:rPr>
          <w:rFonts w:hint="eastAsia"/>
        </w:rPr>
        <w:t>　　第三节 2025-2031年ARDS药物市场需求与销售分析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一、2024-2025年ARDS药物行业需求现状</w:t>
      </w:r>
      <w:r>
        <w:rPr>
          <w:rFonts w:hint="eastAsia"/>
        </w:rPr>
        <w:br/>
      </w:r>
      <w:r>
        <w:rPr>
          <w:rFonts w:hint="eastAsia"/>
        </w:rPr>
        <w:t>　　　　二、ARDS药物客户群体与需求特点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三、2019-2024年ARDS药物行业销售规模分析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四、2025-2031年ARDS药物市场增长潜力与规模预测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中国ARDS药物细分市场与下游应用领域分析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ARDS药物细分市场分析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一、2024-2025年ARDS药物主要细分产品市场现状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ARDS药物下游应用与客户群体分析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一、2024-2025年ARDS药物各应用领域市场现状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2024-2025年ARDS药物行业技术发展现状及趋势分析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ARDS药物行业技术发展现状分析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国内外ARDS药物行业技术差异与原因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ARDS药物行业技术发展方向、趋势预测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提升ARDS药物行业技术能力策略建议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ARDS药物价格机制与竞争策略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一、2019-2024年ARDS药物市场价格走势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ARDS药物定价策略与方法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2025-2031年ARDS药物价格竞争态势与趋势预测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中国ARDS药物行业重点区域市场研究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2024-2025年重点区域ARDS药物市场发展概况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二、2019-2024年ARDS药物市场需求规模情况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三、2025-2031年ARDS药物行业发展潜力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二、2019-2024年ARDS药物市场需求规模情况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三、2025-2031年ARDS药物行业发展潜力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二、2019-2024年ARDS药物市场需求规模情况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三、2025-2031年ARDS药物行业发展潜力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二、2019-2024年ARDS药物市场需求规模情况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三、2025-2031年ARDS药物行业发展潜力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二、2019-2024年ARDS药物市场需求规模情况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三、2025-2031年ARDS药物行业发展潜力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2019-2024年中国ARDS药物行业进出口情况分析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ARDS药物行业进口情况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一、2019-2024年ARDS药物进口规模及增长情况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二、ARDS药物主要进口来源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ARDS药物行业出口情况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一、2019-2024年ARDS药物出口规模及增长情况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二、ARDS药物主要出口目的地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2019-2024年中国ARDS药物行业总体发展与财务状况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2019-2024年中国ARDS药物行业规模情况</w:t>
      </w:r>
      <w:r>
        <w:rPr>
          <w:rFonts w:hint="eastAsia"/>
        </w:rPr>
        <w:br/>
      </w:r>
      <w:r>
        <w:rPr>
          <w:rFonts w:hint="eastAsia"/>
        </w:rPr>
        <w:t>　　　　一、ARDS药物行业企业数量规模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二、ARDS药物行业从业人员规模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三、ARDS药物行业市场敏感性分析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2019-2024年中国ARDS药物行业财务能力分析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一、ARDS药物行业盈利能力</w:t>
      </w:r>
      <w:r>
        <w:rPr>
          <w:rFonts w:hint="eastAsia"/>
        </w:rPr>
        <w:br/>
      </w:r>
      <w:r>
        <w:rPr>
          <w:rFonts w:hint="eastAsia"/>
        </w:rPr>
        <w:t>　　　　二、ARDS药物行业偿债能力</w:t>
      </w:r>
      <w:r>
        <w:rPr>
          <w:rFonts w:hint="eastAsia"/>
        </w:rPr>
        <w:br/>
      </w:r>
      <w:r>
        <w:rPr>
          <w:rFonts w:hint="eastAsia"/>
        </w:rPr>
        <w:t>　　　　三、ARDS药物行业营运能力</w:t>
      </w:r>
      <w:r>
        <w:rPr>
          <w:rFonts w:hint="eastAsia"/>
        </w:rPr>
        <w:br/>
      </w:r>
      <w:r>
        <w:rPr>
          <w:rFonts w:hint="eastAsia"/>
        </w:rPr>
        <w:t>　　　　四、ARDS药物行业发展能力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ARDS药物行业重点企业调研分析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二、企业ARDS药物业务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二、企业ARDS药物业务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二、企业ARDS药物业务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二、企业ARDS药物业务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二、企业ARDS药物业务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二、企业ARDS药物业务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中国ARDS药物行业竞争格局分析</w:t>
      </w:r>
      <w:r>
        <w:rPr>
          <w:rFonts w:hint="eastAsia"/>
        </w:rPr>
        <w:br/>
      </w:r>
      <w:r>
        <w:rPr>
          <w:rFonts w:hint="eastAsia"/>
        </w:rPr>
        <w:t>　　第一节 ARDS药物行业竞争格局总览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2024-2025年ARDS药物行业竞争力分析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2019-2024年ARDS药物行业企业并购活动分析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2024-2025年ARDS药物行业会展与招投标活动分析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一、ARDS药物行业会展活动及其市场影响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2025年中国ARDS药物企业发展企业发展策略与建议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ARDS药物销售模式与渠道策略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ARDS药物品牌与市场推广策略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ARDS药物研发投入与技术创新能力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ARDS药物合作联盟与资源整合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中国ARDS药物行业风险与对策</w:t>
      </w:r>
      <w:r>
        <w:rPr>
          <w:rFonts w:hint="eastAsia"/>
        </w:rPr>
        <w:br/>
      </w:r>
      <w:r>
        <w:rPr>
          <w:rFonts w:hint="eastAsia"/>
        </w:rPr>
        <w:t>　　第一节 ARDS药物行业SWOT分析</w:t>
      </w:r>
      <w:r>
        <w:rPr>
          <w:rFonts w:hint="eastAsia"/>
        </w:rPr>
        <w:br/>
      </w:r>
      <w:r>
        <w:rPr>
          <w:rFonts w:hint="eastAsia"/>
        </w:rPr>
        <w:t>　　　　一、ARDS药物行业优势</w:t>
      </w:r>
      <w:r>
        <w:rPr>
          <w:rFonts w:hint="eastAsia"/>
        </w:rPr>
        <w:br/>
      </w:r>
      <w:r>
        <w:rPr>
          <w:rFonts w:hint="eastAsia"/>
        </w:rPr>
        <w:t>　　　　二、ARDS药物行业劣势</w:t>
      </w:r>
      <w:r>
        <w:rPr>
          <w:rFonts w:hint="eastAsia"/>
        </w:rPr>
        <w:br/>
      </w:r>
      <w:r>
        <w:rPr>
          <w:rFonts w:hint="eastAsia"/>
        </w:rPr>
        <w:t>　　　　三、ARDS药物市场机会</w:t>
      </w:r>
      <w:r>
        <w:rPr>
          <w:rFonts w:hint="eastAsia"/>
        </w:rPr>
        <w:br/>
      </w:r>
      <w:r>
        <w:rPr>
          <w:rFonts w:hint="eastAsia"/>
        </w:rPr>
        <w:t>　　　　四、ARDS药物市场威胁</w:t>
      </w:r>
      <w:r>
        <w:rPr>
          <w:rFonts w:hint="eastAsia"/>
        </w:rPr>
        <w:br/>
      </w:r>
      <w:r>
        <w:rPr>
          <w:rFonts w:hint="eastAsia"/>
        </w:rPr>
        <w:t>　　第二节 ARDS药物行业风险及对策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2025-2031年中国ARDS药物行业前景与发展趋势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2024-2025年ARDS药物行业发展环境分析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一、ARDS药物行业主管部门与监管体制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二、ARDS药物行业主要法律法规及政策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三、ARDS药物行业标准与质量监管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2025-2031年ARDS药物行业发展趋势与方向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2025-2031年ARDS药物行业发展潜力与机遇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ARDS药物行业研究结论与建议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(中⋅智⋅林)ARDS药物行业发展建议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ARDS药物行业历程</w:t>
      </w:r>
      <w:r>
        <w:rPr>
          <w:rFonts w:hint="eastAsia"/>
        </w:rPr>
        <w:br/>
      </w:r>
      <w:r>
        <w:rPr>
          <w:rFonts w:hint="eastAsia"/>
        </w:rPr>
        <w:t>　　图表 ARDS药物行业生命周期</w:t>
      </w:r>
      <w:r>
        <w:rPr>
          <w:rFonts w:hint="eastAsia"/>
        </w:rPr>
        <w:br/>
      </w:r>
      <w:r>
        <w:rPr>
          <w:rFonts w:hint="eastAsia"/>
        </w:rPr>
        <w:t>　　图表 ARDS药物行业产业链分析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2019-2024年中国ARDS药物行业市场规模及增长情况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2019-2024年ARDS药物行业市场容量分析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2019-2024年中国ARDS药物行业产能统计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2019-2024年中国ARDS药物行业产量及增长趋势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2019-2024年中国ARDS药物市场需求量及增速统计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2024年中国ARDS药物行业需求领域分布格局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2019-2024年中国ARDS药物行业销售收入分析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2019-2024年中国ARDS药物行业盈利情况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2019-2024年中国ARDS药物行业利润总额统计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2019-2024年中国ARDS药物进口数量分析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2019-2024年中国ARDS药物进口金额分析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2019-2024年中国ARDS药物出口数量分析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2019-2024年中国ARDS药物出口金额分析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2024年中国ARDS药物进口国家及地区分析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2024年中国ARDS药物出口国家及地区分析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2019-2024年中国ARDS药物行业企业数量情况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2019-2024年中国ARDS药物行业企业平均规模情况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**地区ARDS药物市场规模及增长情况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**地区ARDS药物行业市场需求情况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**地区ARDS药物市场规模及增长情况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**地区ARDS药物行业市场需求情况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**地区ARDS药物市场规模及增长情况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**地区ARDS药物行业市场需求情况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**地区ARDS药物市场规模及增长情况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**地区ARDS药物行业市场需求情况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ARDS药物重点企业（一）基本信息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ARDS药物重点企业（一）经营情况分析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ARDS药物重点企业（一）主要经济指标情况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ARDS药物重点企业（一）盈利能力情况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ARDS药物重点企业（一）偿债能力情况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ARDS药物重点企业（一）运营能力情况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ARDS药物重点企业（一）成长能力情况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ARDS药物重点企业（二）基本信息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ARDS药物重点企业（二）经营情况分析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ARDS药物重点企业（二）主要经济指标情况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ARDS药物重点企业（二）盈利能力情况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ARDS药物重点企业（二）偿债能力情况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ARDS药物重点企业（二）运营能力情况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ARDS药物重点企业（二）成长能力情况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ARDS药物重点企业（三）基本信息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ARDS药物重点企业（三）经营情况分析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ARDS药物重点企业（三）主要经济指标情况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ARDS药物重点企业（三）盈利能力情况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ARDS药物重点企业（三）偿债能力情况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ARDS药物重点企业（三）运营能力情况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ARDS药物重点企业（三）成长能力情况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2025-2031年中国ARDS药物行业产能预测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2025-2031年中国ARDS药物行业产量预测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2025-2031年中国ARDS药物市场需求量预测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2025-2031年中国ARDS药物行业供需平衡预测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2025-2031年中国ARDS药物行业市场容量预测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2025-2031年中国ARDS药物行业市场规模预测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2025-2031年中国ARDS药物市场前景分析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2025-2031年中国ARDS药物行业发展趋势预测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6e08474514eed" w:history="1">
        <w:r>
          <w:rPr>
            <w:rStyle w:val="Hyperlink"/>
          </w:rPr>
          <w:t>2025-2031年中国ARDS药物发展现状与前景趋势分析报告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6e08474514eed" w:history="1">
        <w:r>
          <w:rPr>
            <w:rStyle w:val="Hyperlink"/>
          </w:rPr>
          <w:t>https://www.20087.com/2/70/ARDSYaoWuShiChangXianZhuangHeQianJing.html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热点：ARDS是什么意思医学、ards用药、ARDS医学上指什么、ards的治疗哪些正确、什么是ARDS、ards的治疗要点、ARDS医学、ards治疗原则是什么、ards全拼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ab10c748942df" w:history="1">
      <w:r>
        <w:rPr>
          <w:rStyle w:val="Hyperlink"/>
        </w:rPr>
        <w:t>2025-2031年中国ARDS药物发展现状与前景趋势分析报告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ARDSYaoWuShiChangXianZhuangHeQianJing.html" TargetMode="External" Id="R5346e0847451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ARDSYaoWuShiChangXianZhuangHeQianJing.html" TargetMode="External" Id="R9a8ab10c7489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2025-07-01T01:00:48Z</dcterms:created>
  <dcterms:modified xsi:type="dcterms:W3CDTF">2025-07-01T02:00:48Z</dcterms:modified>
  <dc:subject>2025-2031年中国ARDS药物发展现状与前景趋势分析报告</dc:subject>
  <dc:title>2025-2031年中国ARDS药物发展现状与前景趋势分析报告</dc:title>
  <cp:keywords>2025-2031年中国ARDS药物发展现状与前景趋势分析报告</cp:keywords>
  <dc:description>2025-2031年中国ARDS药物发展现状与前景趋势分析报告</dc:description>
</cp:coreProperties>
</file>