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6e61153043aa" w:history="1">
              <w:r>
                <w:rPr>
                  <w:rStyle w:val="Hyperlink"/>
                </w:rPr>
                <w:t>2024-2030年全球与中国GFAP抗体市场调查研究及前景分析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6e61153043aa" w:history="1">
              <w:r>
                <w:rPr>
                  <w:rStyle w:val="Hyperlink"/>
                </w:rPr>
                <w:t>2024-2030年全球与中国GFAP抗体市场调查研究及前景分析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b6e61153043aa" w:history="1">
                <w:r>
                  <w:rPr>
                    <w:rStyle w:val="Hyperlink"/>
                  </w:rPr>
                  <w:t>https://www.20087.com/2/30/GFAPKangTiHangYeQianJingFenXi.html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FAP（胶质纤维酸性蛋白）抗体是一种用于检测和研究神经胶质细胞的特异性抗体。在神经科学研究中，GFAP抗体被广泛应用于识别和标记星形胶质细胞，帮助科学家研究这些细胞在神经系统中的功能和作用。此外，GFAP抗体也在某些神经系统疾病的诊断和治疗中发挥着重要作用。</w:t>
      </w:r>
      <w:r>
        <w:rPr>
          <w:rFonts w:hint="eastAsia"/>
        </w:rPr>
        <w:br/>
      </w:r>
      <w:r>
        <w:rPr>
          <w:rFonts w:hint="eastAsia"/>
        </w:rPr>
        <w:t>　　未来，GFAP抗体的应用将更加广泛和深入。随着神经科学研究的不断推进，科学家们将利用GFAP抗体揭示更多关于神经胶质细胞在健康和疾病状态下的功能机制。此外，GFAP抗体在神经系统疾病的早期诊断和治疗中将发挥更大的作用，特别是在脑损伤、阿尔茨海默病等疾病的研究和治疗中。同时，随着生物技术的进步，GFAP抗体的制备工艺和质量控制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6e61153043aa" w:history="1">
        <w:r>
          <w:rPr>
            <w:rStyle w:val="Hyperlink"/>
          </w:rPr>
          <w:t>2024-2030年全球与中国GFAP抗体市场调查研究及前景分析</w:t>
        </w:r>
      </w:hyperlink>
      <w:r>
        <w:rPr>
          <w:rFonts w:hint="eastAsia"/>
        </w:rPr>
        <w:t>》依托详实的数据支撑，全面剖析了GFAP抗体行业的市场规模、需求动态与价格走势。GFAP抗体报告深入挖掘产业链上下游关联，评估当前市场现状，并对未来GFAP抗体市场前景作出科学预测。通过对GFAP抗体细分市场的划分和重点企业的剖析，揭示了行业竞争格局、品牌影响力和市场集中度。此外，GFAP抗体报告还为投资者提供了关于GFAP抗体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全球市场GFAP抗体市场总体规模</w:t>
      </w:r>
      <w:r>
        <w:rPr>
          <w:rFonts w:hint="eastAsia"/>
        </w:rPr>
        <w:br/>
      </w:r>
      <w:r>
        <w:rPr>
          <w:rFonts w:hint="eastAsia"/>
        </w:rPr>
        <w:t>　　1.4 中国市场GFAP抗体市场总体规模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GFAP抗体行业发展总体概况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GFAP抗体行业发展主要特点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GFAP抗体行业发展影响因素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GFAP抗体有利因素</w:t>
      </w:r>
      <w:r>
        <w:rPr>
          <w:rFonts w:hint="eastAsia"/>
        </w:rPr>
        <w:br/>
      </w:r>
      <w:r>
        <w:rPr>
          <w:rFonts w:hint="eastAsia"/>
        </w:rPr>
        <w:t>　　　　1.5.3 .2 GFAP抗体不利因素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全球市场，近三年GFAP抗体主要企业占有率及排名（按收入）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GFAP抗体主要企业在国际市场占有率（按收入，2020-2024）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2023年GFAP抗体主要企业在国际市场排名（按收入）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全球市场主要企业GFAP抗体销售收入（2020-2024）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中国市场，近三年GFAP抗体主要企业占有率及排名（按收入）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GFAP抗体主要企业在中国市场占有率（按收入，2020-2024）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2023年GFAP抗体主要企业在中国市场排名（按收入）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中国市场主要企业GFAP抗体销售收入（2020-2024）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全球主要厂商GFAP抗体总部及产地分布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全球主要厂商成立时间及GFAP抗体商业化日期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全球主要厂商GFAP抗体产品类型及应用</w:t>
      </w:r>
      <w:r>
        <w:rPr>
          <w:rFonts w:hint="eastAsia"/>
        </w:rPr>
        <w:br/>
      </w:r>
      <w:r>
        <w:rPr>
          <w:rFonts w:hint="eastAsia"/>
        </w:rPr>
        <w:t>　　2.6 GFAP抗体行业集中度、竞争程度分析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GFAP抗体行业集中度分析：2023年全球Top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全球GFAP抗体第一梯队、第二梯队和第三梯队生产商（品牌）及市场份额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全球GFAP抗体主要地区分析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全球主要地区GFAP抗体市场规模分析：2019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全球主要地区GFAP抗体销售额及份额（2019-2024年）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全球主要地区GFAP抗体销售额及份额预测（2025-2030年）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印度GFAP抗体销售额及预测（2019-2030）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按产品类型细分，全球GFAP抗体销售额对比（2019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按产品类型细分，全球GFAP抗体销售额及市场份额（2019-2024）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按产品类型细分，全球GFAP抗体销售额预测（2025-2030）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按产品类型细分，中国GFAP抗体销售额及市场份额（2019-2024）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按产品类型细分，中国GFAP抗体销售额预测（2025-2030）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免疫荧光</w:t>
      </w:r>
      <w:r>
        <w:rPr>
          <w:rFonts w:hint="eastAsia"/>
        </w:rPr>
        <w:br/>
      </w:r>
      <w:r>
        <w:rPr>
          <w:rFonts w:hint="eastAsia"/>
        </w:rPr>
        <w:t>　　　　5.1.2 蛋白质印迹</w:t>
      </w:r>
      <w:r>
        <w:rPr>
          <w:rFonts w:hint="eastAsia"/>
        </w:rPr>
        <w:br/>
      </w:r>
      <w:r>
        <w:rPr>
          <w:rFonts w:hint="eastAsia"/>
        </w:rPr>
        <w:t>　　　　5.1.3 免疫组化冷冻</w:t>
      </w:r>
      <w:r>
        <w:rPr>
          <w:rFonts w:hint="eastAsia"/>
        </w:rPr>
        <w:br/>
      </w:r>
      <w:r>
        <w:rPr>
          <w:rFonts w:hint="eastAsia"/>
        </w:rPr>
        <w:t>　　　　5.1.4 免疫组化石蜡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按产品类型细分，全球GFAP抗体销售额对比（2019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按产品类型细分，全球GFAP抗体销售额及市场份额（2019-2024）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按产品类型细分，全球GFAP抗体销售额预测（2025-2030）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中国不同应用GFAP抗体销售额及预测（2019-2030）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中国不同应用GFAP抗体销售额及市场份额（2019-2024）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中国不同应用GFAP抗体销售额预测（2025-2030）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GFAP抗体产品及服务介绍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GFAP抗体行业发展趋势</w:t>
      </w:r>
      <w:r>
        <w:rPr>
          <w:rFonts w:hint="eastAsia"/>
        </w:rPr>
        <w:br/>
      </w:r>
      <w:r>
        <w:rPr>
          <w:rFonts w:hint="eastAsia"/>
        </w:rPr>
        <w:t>　　7.2 GFAP抗体行业主要驱动因素</w:t>
      </w:r>
      <w:r>
        <w:rPr>
          <w:rFonts w:hint="eastAsia"/>
        </w:rPr>
        <w:br/>
      </w:r>
      <w:r>
        <w:rPr>
          <w:rFonts w:hint="eastAsia"/>
        </w:rPr>
        <w:t>　　7.3 GFAP抗体中国企业SWOT分析</w:t>
      </w:r>
      <w:r>
        <w:rPr>
          <w:rFonts w:hint="eastAsia"/>
        </w:rPr>
        <w:br/>
      </w:r>
      <w:r>
        <w:rPr>
          <w:rFonts w:hint="eastAsia"/>
        </w:rPr>
        <w:t>　　7.4 中国GFAP抗体行业政策环境分析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GFAP抗体行业产业链简介</w:t>
      </w:r>
      <w:r>
        <w:rPr>
          <w:rFonts w:hint="eastAsia"/>
        </w:rPr>
        <w:br/>
      </w:r>
      <w:r>
        <w:rPr>
          <w:rFonts w:hint="eastAsia"/>
        </w:rPr>
        <w:t>　　　　8.1.1 GFAP抗体行业供应链分析</w:t>
      </w:r>
      <w:r>
        <w:rPr>
          <w:rFonts w:hint="eastAsia"/>
        </w:rPr>
        <w:br/>
      </w:r>
      <w:r>
        <w:rPr>
          <w:rFonts w:hint="eastAsia"/>
        </w:rPr>
        <w:t>　　　　8.1.2 GFAP抗体主要原料及供应情况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GFAP抗体行业主要下游客户</w:t>
      </w:r>
      <w:r>
        <w:rPr>
          <w:rFonts w:hint="eastAsia"/>
        </w:rPr>
        <w:br/>
      </w:r>
      <w:r>
        <w:rPr>
          <w:rFonts w:hint="eastAsia"/>
        </w:rPr>
        <w:t>　　8.2 GFAP抗体行业采购模式</w:t>
      </w:r>
      <w:r>
        <w:rPr>
          <w:rFonts w:hint="eastAsia"/>
        </w:rPr>
        <w:br/>
      </w:r>
      <w:r>
        <w:rPr>
          <w:rFonts w:hint="eastAsia"/>
        </w:rPr>
        <w:t>　　8.3 GFAP抗体行业生产模式</w:t>
      </w:r>
      <w:r>
        <w:rPr>
          <w:rFonts w:hint="eastAsia"/>
        </w:rPr>
        <w:br/>
      </w:r>
      <w:r>
        <w:rPr>
          <w:rFonts w:hint="eastAsia"/>
        </w:rPr>
        <w:t>　　8.4 GFAP抗体行业销售模式及销售渠道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GFAP抗体行业发展主要特点</w:t>
      </w:r>
      <w:r>
        <w:rPr>
          <w:rFonts w:hint="eastAsia"/>
        </w:rPr>
        <w:br/>
      </w:r>
      <w:r>
        <w:rPr>
          <w:rFonts w:hint="eastAsia"/>
        </w:rPr>
        <w:t>　　表2 GFAP抗体行业发展有利因素分析</w:t>
      </w:r>
      <w:r>
        <w:rPr>
          <w:rFonts w:hint="eastAsia"/>
        </w:rPr>
        <w:br/>
      </w:r>
      <w:r>
        <w:rPr>
          <w:rFonts w:hint="eastAsia"/>
        </w:rPr>
        <w:t>　　表3 GFAP抗体行业发展不利因素分析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进入GFAP抗体行业壁垒</w:t>
      </w:r>
      <w:r>
        <w:rPr>
          <w:rFonts w:hint="eastAsia"/>
        </w:rPr>
        <w:br/>
      </w:r>
      <w:r>
        <w:rPr>
          <w:rFonts w:hint="eastAsia"/>
        </w:rPr>
        <w:t>　　表5 GFAP抗体主要企业在国际市场占有率（按收入，2020-2024）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2023年GFAP抗体主要企业在国际市场排名（按收入）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全球市场主要企业GFAP抗体销售收入（2020-2024）&amp;（万元）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GFAP抗体主要企业在中国市场占有率（按收入，2020-2024）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2023年GFAP抗体主要企业在中国市场排名（按收入）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中国市场主要企业GFAP抗体销售收入（2020-2024）&amp;（万元）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全球主要厂商GFAP抗体总部及产地分布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全球主要厂商成立时间及GFAP抗体商业化日期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全球主要厂商GFAP抗体产品类型及应用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2023年全球GFAP抗体主要厂商市场地位（第一梯队、第二梯队和第三梯队）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全球GFAP抗体市场投资、并购等现状分析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全球主要地区GFAP抗体销售额：（2019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全球主要地区GFAP抗体销售额（2019-2024）&amp;（万元）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全球主要地区GFAP抗体销售额及份额列表（2019-2024）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全球主要地区GFAP抗体销售额预测（2025-2030）&amp;（万元）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全球主要地区GFAP抗体销售额及份额列表预测（2025-2030）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按产品类型细分，全球GFAP抗体销售额及增长率对比（2019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按产品类型细分，全球GFAP抗体销售额（2019-2024）&amp;（万元）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按产品类型细分，全球GFAP抗体销售额市场份额列表（2019-2024）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按产品类型细分，全球GFAP抗体销售额预测（2025-2030）&amp;（万元）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按产品类型细分，全球GFAP抗体销售额市场份额预测（2025-2030）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按产品类型细分，中国GFAP抗体销售额（2019-2024）&amp;（万元）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按产品类型细分，中国GFAP抗体销售额市场份额列表（2019-2024）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按产品类型细分，中国GFAP抗体销售额预测（2025-2030）&amp;（万元）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按产品类型细分，中国GFAP抗体销售额市场份额预测（2025-2030）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按应用细分，全球GFAP抗体销售额及增长率对比（2019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按应用细分，全球GFAP抗体销售额（2019-2024）&amp;（万元）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按应用细分，全球GFAP抗体销售额市场份额列表（2019-2024）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按应用细分，全球GFAP抗体销售额预测（2025-2030）&amp;（万元）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按应用细分，全球GFAP抗体销售额市场份额预测（2025-2030）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按应用细分，中国GFAP抗体销售额（2019-2024）&amp;（万元）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按应用细分，中国GFAP抗体销售额市场份额列表（2019-2024）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按应用细分，中国GFAP抗体销售额预测（2025-2030）&amp;（万元）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按应用细分，中国GFAP抗体销售额市场份额预测（2025-2030）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GFAP抗体产品及服务介绍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GFAP抗体产品及服务介绍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GFAP抗体产品及服务介绍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GFAP抗体产品及服务介绍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GFAP抗体产品及服务介绍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GFAP抗体产品及服务介绍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GFAP抗体产品及服务介绍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GFAP抗体产品及服务介绍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GFAP抗体产品及服务介绍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GFAP抗体产品及服务介绍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GFAP抗体产品及服务介绍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GFAP抗体产品及服务介绍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GFAP抗体产品及服务介绍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公司信息、总部、GFAP抗体市场地位以及主要的竞争对手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GFAP抗体产品及服务介绍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GFAP抗体收入及毛利率（2019-2024）&amp;（万元）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GFAP抗体行业发展趋势</w:t>
      </w:r>
      <w:r>
        <w:rPr>
          <w:rFonts w:hint="eastAsia"/>
        </w:rPr>
        <w:br/>
      </w:r>
      <w:r>
        <w:rPr>
          <w:rFonts w:hint="eastAsia"/>
        </w:rPr>
        <w:t>　　表112 GFAP抗体行业主要驱动因素</w:t>
      </w:r>
      <w:r>
        <w:rPr>
          <w:rFonts w:hint="eastAsia"/>
        </w:rPr>
        <w:br/>
      </w:r>
      <w:r>
        <w:rPr>
          <w:rFonts w:hint="eastAsia"/>
        </w:rPr>
        <w:t>　　表113 GFAP抗体行业供应链分析</w:t>
      </w:r>
      <w:r>
        <w:rPr>
          <w:rFonts w:hint="eastAsia"/>
        </w:rPr>
        <w:br/>
      </w:r>
      <w:r>
        <w:rPr>
          <w:rFonts w:hint="eastAsia"/>
        </w:rPr>
        <w:t>　　表114 GFAP抗体上游原料供应商</w:t>
      </w:r>
      <w:r>
        <w:rPr>
          <w:rFonts w:hint="eastAsia"/>
        </w:rPr>
        <w:br/>
      </w:r>
      <w:r>
        <w:rPr>
          <w:rFonts w:hint="eastAsia"/>
        </w:rPr>
        <w:t>　　表115 GFAP抗体行业主要下游客户</w:t>
      </w:r>
      <w:r>
        <w:rPr>
          <w:rFonts w:hint="eastAsia"/>
        </w:rPr>
        <w:br/>
      </w:r>
      <w:r>
        <w:rPr>
          <w:rFonts w:hint="eastAsia"/>
        </w:rPr>
        <w:t>　　表116 GFAP抗体行业典型经销商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GFAP抗体产品图片</w:t>
      </w:r>
      <w:r>
        <w:rPr>
          <w:rFonts w:hint="eastAsia"/>
        </w:rPr>
        <w:br/>
      </w:r>
      <w:r>
        <w:rPr>
          <w:rFonts w:hint="eastAsia"/>
        </w:rPr>
        <w:t>　　图2 全球市场GFAP抗体市场规模，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全球GFAP抗体市场销售额预测：（万元）&amp;（2019-2030）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中国市场GFAP抗体销售额及未来趋势（2019-2030）&amp;（万元）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2023年全球前五大厂商GFAP抗体市场份额</w:t>
      </w:r>
      <w:r>
        <w:rPr>
          <w:rFonts w:hint="eastAsia"/>
        </w:rPr>
        <w:br/>
      </w:r>
      <w:r>
        <w:rPr>
          <w:rFonts w:hint="eastAsia"/>
        </w:rPr>
        <w:t>　　图6 2023年全球GFAP抗体第一梯队、第二梯队和第三梯队厂商及市场份额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全球主要地区GFAP抗体销售额市场份额（2019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北美市场GFAP抗体销售额及预测（2019-2030）&amp;（万元）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欧洲市场GFAP抗体销售额及预测（2019-2030）&amp;（万元）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中国市场GFAP抗体销售额及预测（2019-2030）&amp;（万元）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日本市场GFAP抗体销售额及预测（2019-2030）&amp;（万元）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东南亚市场GFAP抗体销售额及预测（2019-2030）&amp;（万元）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印度市场GFAP抗体销售额及预测（2019-2030）&amp;（万元）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按产品类型细分，全球GFAP抗体市场份额2023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按产品类型细分，全球GFAP抗体市场份额2019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按产品类型细分，全球GFAP抗体市场份额预测2025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按产品类型细分，中国GFAP抗体市场份额2019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按产品类型细分，中国GFAP抗体市场份额预测2025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免疫荧光</w:t>
      </w:r>
      <w:r>
        <w:rPr>
          <w:rFonts w:hint="eastAsia"/>
        </w:rPr>
        <w:br/>
      </w:r>
      <w:r>
        <w:rPr>
          <w:rFonts w:hint="eastAsia"/>
        </w:rPr>
        <w:t>　　图24 蛋白质印迹</w:t>
      </w:r>
      <w:r>
        <w:rPr>
          <w:rFonts w:hint="eastAsia"/>
        </w:rPr>
        <w:br/>
      </w:r>
      <w:r>
        <w:rPr>
          <w:rFonts w:hint="eastAsia"/>
        </w:rPr>
        <w:t>　　图25 免疫组化冷冻</w:t>
      </w:r>
      <w:r>
        <w:rPr>
          <w:rFonts w:hint="eastAsia"/>
        </w:rPr>
        <w:br/>
      </w:r>
      <w:r>
        <w:rPr>
          <w:rFonts w:hint="eastAsia"/>
        </w:rPr>
        <w:t>　　图26 免疫组化石蜡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按应用细分，全球GFAP抗体市场份额2023 VS 2030</w:t>
      </w:r>
      <w:r>
        <w:rPr>
          <w:rFonts w:hint="eastAsia"/>
        </w:rPr>
        <w:br/>
      </w:r>
      <w:r>
        <w:rPr>
          <w:rFonts w:hint="eastAsia"/>
        </w:rPr>
        <w:t>　　图29 按应用细分，全球GFAP抗体市场份额2019 &amp; 2023</w:t>
      </w:r>
      <w:r>
        <w:rPr>
          <w:rFonts w:hint="eastAsia"/>
        </w:rPr>
        <w:br/>
      </w:r>
      <w:r>
        <w:rPr>
          <w:rFonts w:hint="eastAsia"/>
        </w:rPr>
        <w:t>　　图30 GFAP抗体中国企业SWOT分析</w:t>
      </w:r>
      <w:r>
        <w:rPr>
          <w:rFonts w:hint="eastAsia"/>
        </w:rPr>
        <w:br/>
      </w:r>
      <w:r>
        <w:rPr>
          <w:rFonts w:hint="eastAsia"/>
        </w:rPr>
        <w:t>　　图31 GFAP抗体产业链</w:t>
      </w:r>
      <w:r>
        <w:rPr>
          <w:rFonts w:hint="eastAsia"/>
        </w:rPr>
        <w:br/>
      </w:r>
      <w:r>
        <w:rPr>
          <w:rFonts w:hint="eastAsia"/>
        </w:rPr>
        <w:t>　　图32 GFAP抗体行业采购模式分析</w:t>
      </w:r>
      <w:r>
        <w:rPr>
          <w:rFonts w:hint="eastAsia"/>
        </w:rPr>
        <w:br/>
      </w:r>
      <w:r>
        <w:rPr>
          <w:rFonts w:hint="eastAsia"/>
        </w:rPr>
        <w:t>　　图33 GFAP抗体行业生产模式分析</w:t>
      </w:r>
      <w:r>
        <w:rPr>
          <w:rFonts w:hint="eastAsia"/>
        </w:rPr>
        <w:br/>
      </w:r>
      <w:r>
        <w:rPr>
          <w:rFonts w:hint="eastAsia"/>
        </w:rPr>
        <w:t>　　图34 GFAP抗体行业销售模式分析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6e61153043aa" w:history="1">
        <w:r>
          <w:rPr>
            <w:rStyle w:val="Hyperlink"/>
          </w:rPr>
          <w:t>2024-2030年全球与中国GFAP抗体市场调查研究及前景分析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b6e61153043aa" w:history="1">
        <w:r>
          <w:rPr>
            <w:rStyle w:val="Hyperlink"/>
          </w:rPr>
          <w:t>https://www.20087.com/2/30/GFAPKangTiHangYeQianJingFenXi.html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2990d34844bb4" w:history="1">
      <w:r>
        <w:rPr>
          <w:rStyle w:val="Hyperlink"/>
        </w:rPr>
        <w:t>2024-2030年全球与中国GFAP抗体市场调查研究及前景分析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FAPKangTiHangYeQianJingFenXi.html" TargetMode="External" Id="R2ecb6e611530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FAPKangTiHangYeQianJingFenXi.html" TargetMode="External" Id="Re8c2990d348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2024-01-12T02:53:26Z</dcterms:created>
  <dcterms:modified xsi:type="dcterms:W3CDTF">2024-01-12T03:53:26Z</dcterms:modified>
  <dc:subject>2024-2030年全球与中国GFAP抗体市场调查研究及前景分析</dc:subject>
  <dc:title>2024-2030年全球与中国GFAP抗体市场调查研究及前景分析</dc:title>
  <cp:keywords>2024-2030年全球与中国GFAP抗体市场调查研究及前景分析</cp:keywords>
  <dc:description>2024-2030年全球与中国GFAP抗体市场调查研究及前景分析</dc:description>
</cp:coreProperties>
</file>