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4680f1944105" w:history="1">
              <w:r>
                <w:rPr>
                  <w:rStyle w:val="Hyperlink"/>
                </w:rPr>
                <w:t>2025-2031年中国人工器官市场研究与发展趋势分析报告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4680f1944105" w:history="1">
              <w:r>
                <w:rPr>
                  <w:rStyle w:val="Hyperlink"/>
                </w:rPr>
                <w:t>2025-2031年中国人工器官市场研究与发展趋势分析报告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14680f1944105" w:history="1">
                <w:r>
                  <w:rPr>
                    <w:rStyle w:val="Hyperlink"/>
                  </w:rPr>
                  <w:t>https://www.20087.com/2/80/RenGongQiGuanFaZhanQuShi.html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是生物医学工程的前沿领域，近年来取得了重大突破，为解决器官短缺和移植排斥问题提供了希望。从早期的人工心脏瓣膜和肾脏透析器，到如今更加复杂的肺、肝脏甚至心脏的原型，人工器官技术正逐步从实验室走向临床应用。3D生物打印、组织工程和纳米技术的融合，使得人工器官的结构和功能更接近于自然器官，提高了移植成功率和患者生活质量。同时，监管机构对人工器官的安全性和有效性进行了严格评估，确保了市场的健康发展。</w:t>
      </w:r>
      <w:r>
        <w:rPr>
          <w:rFonts w:hint="eastAsia"/>
        </w:rPr>
        <w:br/>
      </w:r>
      <w:r>
        <w:rPr>
          <w:rFonts w:hint="eastAsia"/>
        </w:rPr>
        <w:t>　　未来，人工器官领域将朝着个性化和再生医学方向发展。基因组学和细胞疗法的进步，使得利用患者自身细胞培育人工器官成为可能，大大降低了免疫排斥的风险。同时，智能材料和传感器的集成，将赋予人工器官自我监控和调节的能力，提高长期稳定性和生物兼容性。此外，随着伦理和法律框架的完善，人工器官的商业化和临床应用将更加规范，为更多患者带来福音。跨学科合作，如材料科学、计算机科学和临床医学的融合，将加速人工器官技术的创新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4680f1944105" w:history="1">
        <w:r>
          <w:rPr>
            <w:rStyle w:val="Hyperlink"/>
          </w:rPr>
          <w:t>2025-2031年中国人工器官市场研究与发展趋势分析报告</w:t>
        </w:r>
      </w:hyperlink>
      <w:r>
        <w:rPr>
          <w:rFonts w:hint="eastAsia"/>
        </w:rPr>
        <w:t>》基于多年人工器官行业研究积累，结合当前市场发展现状，依托国家权威数据资源和长期市场监测数据库，对人工器官行业进行了全面调研与分析。报告详细阐述了人工器官市场规模、市场前景、发展趋势、技术现状及未来方向，重点分析了行业内主要企业的竞争格局，并通过SWOT分析揭示了人工器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14680f1944105" w:history="1">
        <w:r>
          <w:rPr>
            <w:rStyle w:val="Hyperlink"/>
          </w:rPr>
          <w:t>2025-2031年中国人工器官市场研究与发展趋势分析报告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》为投资者提供了准确的市场现状解读，帮助预判行业前景，挖掘投资价值，同时从投资策略和营销策略等角度提出实用建议，助力投资者在人工器官行业中把握机遇、规避风险。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人工器官行业界定及应用</w:t>
      </w:r>
      <w:r>
        <w:rPr>
          <w:rFonts w:hint="eastAsia"/>
        </w:rPr>
        <w:br/>
      </w:r>
      <w:r>
        <w:rPr>
          <w:rFonts w:hint="eastAsia"/>
        </w:rPr>
        <w:t>　　第一节 人工器官行业定义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人工器官主要应用领域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2024-2025年全球人工器官行业发展状况分析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2019-2024年全球人工器官行业运行概况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2019-2024年全球人工器官行业市场规模分析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全球主要地区人工器官行业运行情况分析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2025-2031年全球人工器官行业发展趋势预测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2024-2025年中国人工器官发展环境分析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人工器官行业相关政策、标准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人工器官行业相关发展规划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中国人工器官行业现状调研分析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中国人工器官行业发展现状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一、2024-2025年人工器官行业品牌发展现状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二、2024-2025年人工器官行业需求市场现状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三、2024-2025年人工器官市场需求层次分析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四、2024-2025年中国人工器官市场走向分析</w:t>
      </w:r>
      <w:r>
        <w:rPr>
          <w:rFonts w:hint="eastAsia"/>
        </w:rPr>
        <w:br/>
      </w:r>
      <w:r>
        <w:rPr>
          <w:rFonts w:hint="eastAsia"/>
        </w:rPr>
        <w:t>　　第二节 中国人工器官产品技术分析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一、2024-2025年人工器官产品技术变化特点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二、2024-2025年人工器官产品市场的新技术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三、2024-2025年人工器官产品市场现状分析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中国人工器官行业存在的问题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一、2024-2025年人工器官产品市场存在的主要问题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二、2024-2025年国内人工器官产品市场的三大瓶颈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三、2024-2025年人工器官产品市场遭遇的规模难题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对中国人工器官市场的分析及思考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一、人工器官市场特点</w:t>
      </w:r>
      <w:r>
        <w:rPr>
          <w:rFonts w:hint="eastAsia"/>
        </w:rPr>
        <w:br/>
      </w:r>
      <w:r>
        <w:rPr>
          <w:rFonts w:hint="eastAsia"/>
        </w:rPr>
        <w:t>　　　　二、人工器官市场分析</w:t>
      </w:r>
      <w:r>
        <w:rPr>
          <w:rFonts w:hint="eastAsia"/>
        </w:rPr>
        <w:br/>
      </w:r>
      <w:r>
        <w:rPr>
          <w:rFonts w:hint="eastAsia"/>
        </w:rPr>
        <w:t>　　　　三、人工器官市场变化的方向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四、中国人工器官行业发展的新思路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五、对中国人工器官行业发展的思考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中国人工器官行业市场供需现状调研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中国人工器官市场现状分析</w:t>
      </w:r>
      <w:r>
        <w:rPr>
          <w:rFonts w:hint="eastAsia"/>
        </w:rPr>
        <w:br/>
      </w:r>
      <w:r>
        <w:rPr>
          <w:rFonts w:hint="eastAsia"/>
        </w:rPr>
        <w:t>　　第二节 中国人工器官行业产量情况分析及预测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一、人工器官总体产能规模</w:t>
      </w:r>
      <w:r>
        <w:rPr>
          <w:rFonts w:hint="eastAsia"/>
        </w:rPr>
        <w:br/>
      </w:r>
      <w:r>
        <w:rPr>
          <w:rFonts w:hint="eastAsia"/>
        </w:rPr>
        <w:t>　　　　二、人工器官生产区域分布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三、2019-2024年中国人工器官产量统计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四、2025-2031年中国人工器官产量预测</w:t>
      </w:r>
      <w:r>
        <w:rPr>
          <w:rFonts w:hint="eastAsia"/>
        </w:rPr>
        <w:br/>
      </w:r>
      <w:r>
        <w:rPr>
          <w:rFonts w:hint="eastAsia"/>
        </w:rPr>
        <w:t>　　第三节 中国人工器官市场需求分析及预测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中国人工器官价格趋势分析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一、2019-2024年中国人工器官市场价格趋势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二、2025-2031年中国人工器官市场价格走势预测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中国人工器官进出口分析</w:t>
      </w:r>
      <w:r>
        <w:rPr>
          <w:rFonts w:hint="eastAsia"/>
        </w:rPr>
        <w:br/>
      </w:r>
      <w:r>
        <w:rPr>
          <w:rFonts w:hint="eastAsia"/>
        </w:rPr>
        <w:t>　　第一节 人工器官进口情况分析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人工器官出口情况分析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影响人工器官进出口因素分析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中国人工器官行业主要指标监测分析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2019-2024年中国人工器官行业规模情况分析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2019-2024年中国人工器官行业财务能力分析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人工器官行业细分产品调研</w:t>
      </w:r>
      <w:r>
        <w:rPr>
          <w:rFonts w:hint="eastAsia"/>
        </w:rPr>
        <w:br/>
      </w:r>
      <w:r>
        <w:rPr>
          <w:rFonts w:hint="eastAsia"/>
        </w:rPr>
        <w:t>　　第一节 人工器官细分产品结构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人工器官行业上下游发展情况分析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人工器官行业上游产业发展分析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人工器官行业下游产业发展分析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中国人工器官行业重点地区发展分析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人工器官行业重点区域市场结构调研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**地区人工器官市场容量分析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**地区人工器官市场容量分析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**地区人工器官市场容量分析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**地区人工器官市场容量分析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**地区人工器官市场容量分析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人工器官行业重点企业竞争力分析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人工器官行业企业经营策略研究分析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人工器官企业多样化经营策略分析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一、人工器官企业多样化经营情况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二、现行人工器官行业多样化经营的方向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大型人工器官企业集团未来发展策略分析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对中小人工器官企业生产经营的建议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人工器官行业前景及投资风险预警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2025年人工器官市场前景分析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2025年人工器官行业发展趋势预测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影响人工器官行业发展的主要因素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一、2025年影响人工器官行业运行的有利因素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二、2025年影响人工器官行业运行的稳定因素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三、2025年影响人工器官行业运行的不利因素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四、2025年中国人工器官行业发展面临的挑战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五、2025年中国人工器官行业发展面临的机遇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人工器官行业投资风险预警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一、人工器官行业市场风险预测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二、人工器官行业政策风险预测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三、人工器官行业经营风险预测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四、人工器官行业技术风险预测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五、人工器官行业竞争风险预测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六、人工器官行业其他风险预测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人工器官投资建议</w:t>
      </w:r>
      <w:r>
        <w:rPr>
          <w:rFonts w:hint="eastAsia"/>
        </w:rPr>
        <w:br/>
      </w:r>
      <w:r>
        <w:rPr>
          <w:rFonts w:hint="eastAsia"/>
        </w:rPr>
        <w:t>　　第一节 人工器官行业投资环境分析</w:t>
      </w:r>
      <w:r>
        <w:rPr>
          <w:rFonts w:hint="eastAsia"/>
        </w:rPr>
        <w:br/>
      </w:r>
      <w:r>
        <w:rPr>
          <w:rFonts w:hint="eastAsia"/>
        </w:rPr>
        <w:t>　　第二节 人工器官行业投资进入壁垒分析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人工器官行业历程</w:t>
      </w:r>
      <w:r>
        <w:rPr>
          <w:rFonts w:hint="eastAsia"/>
        </w:rPr>
        <w:br/>
      </w:r>
      <w:r>
        <w:rPr>
          <w:rFonts w:hint="eastAsia"/>
        </w:rPr>
        <w:t>　　图表 人工器官行业生命周期</w:t>
      </w:r>
      <w:r>
        <w:rPr>
          <w:rFonts w:hint="eastAsia"/>
        </w:rPr>
        <w:br/>
      </w:r>
      <w:r>
        <w:rPr>
          <w:rFonts w:hint="eastAsia"/>
        </w:rPr>
        <w:t>　　图表 人工器官行业产业链分析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2025年中国人工器官进口国家及地区分析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2025年中国人工器官市场前景分析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4680f1944105" w:history="1">
        <w:r>
          <w:rPr>
            <w:rStyle w:val="Hyperlink"/>
          </w:rPr>
          <w:t>2025-2031年中国人工器官市场研究与发展趋势分析报告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14680f1944105" w:history="1">
        <w:r>
          <w:rPr>
            <w:rStyle w:val="Hyperlink"/>
          </w:rPr>
          <w:t>https://www.20087.com/2/80/RenGongQiGuanFaZhanQuShi.html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包括哪些、急用钱可以买身体哪个部位、人工器官材料有哪些、人体器官结构示意图、人工器官可以完全代替人体受损器官的功能、人类可以再生的器官有哪些、人工器官的发展历史、人造器官是从哪年开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5789c303457a" w:history="1">
      <w:r>
        <w:rPr>
          <w:rStyle w:val="Hyperlink"/>
        </w:rPr>
        <w:t>2025-2031年中国人工器官市场研究与发展趋势分析报告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nGongQiGuanFaZhanQuShi.html" TargetMode="External" Id="R8e214680f19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nGongQiGuanFaZhanQuShi.html" TargetMode="External" Id="Rfc765789c303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2025-01-12T07:28:00Z</dcterms:created>
  <dcterms:modified xsi:type="dcterms:W3CDTF">2025-01-12T08:28:00Z</dcterms:modified>
  <dc:subject>2025-2031年中国人工器官市场研究与发展趋势分析报告</dc:subject>
  <dc:title>2025-2031年中国人工器官市场研究与发展趋势分析报告</dc:title>
  <cp:keywords>2025-2031年中国人工器官市场研究与发展趋势分析报告</cp:keywords>
  <dc:description>2025-2031年中国人工器官市场研究与发展趋势分析报告</dc:description>
</cp:coreProperties>
</file>