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5b3459e34f8b" w:history="1">
              <w:r>
                <w:rPr>
                  <w:rStyle w:val="Hyperlink"/>
                </w:rPr>
                <w:t>2026-2032年全球与中国健康贴片行业发展现状分析及前景趋势报告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5b3459e34f8b" w:history="1">
              <w:r>
                <w:rPr>
                  <w:rStyle w:val="Hyperlink"/>
                </w:rPr>
                <w:t>2026-2032年全球与中国健康贴片行业发展现状分析及前景趋势报告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5b3459e34f8b" w:history="1">
                <w:r>
                  <w:rPr>
                    <w:rStyle w:val="Hyperlink"/>
                  </w:rPr>
                  <w:t>https://www.20087.com/2/30/JianKangTiePianFaZhanXianZhuangQianJing.html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贴片当前作为经皮给药与生理监测的融合载体，在慢性病管理、疼痛缓解及健康促进领域稳步应用。主流产品包括尼古丁戒烟贴、激素替代贴、止痛消炎贴及近年兴起的维生素/矿物质透皮补充贴。技术核心在于控释膜设计与促渗剂选择，以确保活性成分稳定、持续穿透角质层。在消费端，用户青睐其使用便捷、避免首过效应及胃肠道刺激的优势；在医疗端，则用于需长期稳定血药浓度的治疗场景。然而，皮肤敏感性差异导致部分用户出现红肿或瘙痒，且透皮效率受个体角质层厚度、环境温湿度影响显著。此外，大量非药字号“保健贴”宣称功效缺乏临床验证，存在夸大宣传风险。</w:t>
      </w:r>
      <w:r>
        <w:rPr>
          <w:rFonts w:hint="eastAsia"/>
        </w:rPr>
        <w:br/>
      </w:r>
      <w:r>
        <w:rPr>
          <w:rFonts w:hint="eastAsia"/>
        </w:rPr>
        <w:t>　　未来，健康贴片将向智能响应、多模态集成与精准递送方向突破。市场调研网认为，柔性电子技术可使贴片集成微型传感器，实时监测局部温度、pH值或生物标志物，并触发按需释药机制（如热敏或电控释放）。微针贴片技术有望突破大分子药物（如胰岛素、疫苗）的透皮障碍，开辟无痛给药新路径。在健康管理领域，贴片或结合AI算法分析汗液电解质、乳酸水平，为运动员提供脱水或疲劳预警。材料方面，可生物降解基材与绿色促渗剂将提升环境友好性。长远而言，健康贴片将从“被动释放平台”进化为“闭环式智能给药系统”，其主要竞争力在于实现药物动力学、个体生理状态与数字健康生态的无缝耦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b5b3459e34f8b" w:history="1">
        <w:r>
          <w:rPr>
            <w:rStyle w:val="Hyperlink"/>
          </w:rPr>
          <w:t>2026-2032年全球与中国健康贴片行业发展现状分析及前景趋势报告</w:t>
        </w:r>
      </w:hyperlink>
      <w:r>
        <w:rPr>
          <w:rFonts w:hint="eastAsia"/>
        </w:rPr>
        <w:t>》，2025年健康贴片行业市场规模达 亿元，预计2032年市场规模将达 亿元，期间年均复合增长率（CAGR）达 %。报告系统梳理了健康贴片行业的市场规模、技术现状及产业链结构，结合详实数据分析了健康贴片行业需求、价格动态与竞争格局，科学预测了健康贴片发展趋势与市场前景，重点解读了行业内重点企业的战略布局与品牌影响力，同时对市场竞争与集中度进行了评估。此外，报告还细分了市场领域，揭示了健康贴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按产品类型细分，全球健康贴片市场规模2021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维生素型</w:t>
      </w:r>
      <w:r>
        <w:rPr>
          <w:rFonts w:hint="eastAsia"/>
        </w:rPr>
        <w:br/>
      </w:r>
      <w:r>
        <w:rPr>
          <w:rFonts w:hint="eastAsia"/>
        </w:rPr>
        <w:t>　　　　1.3.3 草药型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按应用细分，全球健康贴片市场规模2021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健康贴片行业发展总体概况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健康贴片行业发展主要特点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健康贴片行业发展影响因素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健康贴片有利因素</w:t>
      </w:r>
      <w:r>
        <w:rPr>
          <w:rFonts w:hint="eastAsia"/>
        </w:rPr>
        <w:br/>
      </w:r>
      <w:r>
        <w:rPr>
          <w:rFonts w:hint="eastAsia"/>
        </w:rPr>
        <w:t>　　　　1.5.3 .2 健康贴片不利因素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健康贴片主要企业在国际市场占有率（按销量，2023-2026）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2025年健康贴片主要企业在国际市场排名（按销量）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全球市场主要企业健康贴片销量（2023-2026）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全球市场，近三年健康贴片主要企业占有率及排名（按收入）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2025年健康贴片主要企业在国际市场排名（按收入）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全球市场主要企业健康贴片销售收入（2023-2026）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全球市场主要企业健康贴片销售价格（2023-2026）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中国市场，近三年健康贴片主要企业占有率及排名（按销量）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健康贴片主要企业在中国市场占有率（按销量，2023-2026）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2025年健康贴片主要企业在中国市场排名（按销量）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中国市场主要企业健康贴片销量（2023-2026）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中国市场，近三年健康贴片主要企业占有率及排名（按收入）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健康贴片主要企业在中国市场占有率（按收入，2023-2026）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2025年健康贴片主要企业在中国市场排名（按收入）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中国市场主要企业健康贴片销售收入（2023-2026）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全球主要厂商健康贴片总部及产地分布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全球主要厂商成立时间及健康贴片商业化日期</w:t>
      </w:r>
      <w:r>
        <w:rPr>
          <w:rFonts w:hint="eastAsia"/>
        </w:rPr>
        <w:br/>
      </w:r>
      <w:r>
        <w:rPr>
          <w:rFonts w:hint="eastAsia"/>
        </w:rPr>
        <w:t>　　2.8 全球主要厂商健康贴片产品类型及应用</w:t>
      </w:r>
      <w:r>
        <w:rPr>
          <w:rFonts w:hint="eastAsia"/>
        </w:rPr>
        <w:br/>
      </w:r>
      <w:r>
        <w:rPr>
          <w:rFonts w:hint="eastAsia"/>
        </w:rPr>
        <w:t>　　2.9 健康贴片行业集中度、竞争程度分析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健康贴片行业集中度分析：2025年全球Top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全球健康贴片第一梯队、第二梯队和第三梯队生产商（品牌）及市场份额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全球健康贴片总体规模分析</w:t>
      </w:r>
      <w:r>
        <w:rPr>
          <w:rFonts w:hint="eastAsia"/>
        </w:rPr>
        <w:br/>
      </w:r>
      <w:r>
        <w:rPr>
          <w:rFonts w:hint="eastAsia"/>
        </w:rPr>
        <w:t>　　3.1 全球健康贴片供需现状及预测（2021-2032）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全球健康贴片产能、产量、产能利用率及发展趋势（2021-2032）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全球健康贴片产量、需求量及发展趋势（2021-2032）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全球主要地区健康贴片产量及发展趋势（2021-2032）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全球主要地区健康贴片产量（2021-2026）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全球主要地区健康贴片产量（2027-2032）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全球主要地区健康贴片产量市场份额（2021-2032）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中国健康贴片供需现状及预测（2021-2032）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中国健康贴片产能、产量、产能利用率及发展趋势（2021-2032）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中国健康贴片产量、市场需求量及发展趋势（2021-2032）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中国市场健康贴片进出口（2021-2032）</w:t>
      </w:r>
      <w:r>
        <w:rPr>
          <w:rFonts w:hint="eastAsia"/>
        </w:rPr>
        <w:br/>
      </w:r>
      <w:r>
        <w:rPr>
          <w:rFonts w:hint="eastAsia"/>
        </w:rPr>
        <w:t>　　3.4 全球健康贴片销量及销售额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全球市场健康贴片销售额（2021-2032）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全球市场健康贴片销量（2021-2032）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全球市场健康贴片价格趋势（2021-2032）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全球主要地区健康贴片市场规模分析：2021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全球主要地区健康贴片销售收入及市场份额（2021-2026）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全球主要地区健康贴片销售收入预测（2027-2032）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全球主要地区健康贴片销量分析：2021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全球主要地区健康贴片销量及市场份额（2021-2026）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全球主要地区健康贴片销量及市场份额预测（2027-2032）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中东市场健康贴片销量、收入及增长率（2021-2032）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健康贴片销量、收入、价格及毛利率（2021-2026）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不同产品类型健康贴片分析</w:t>
      </w:r>
      <w:r>
        <w:rPr>
          <w:rFonts w:hint="eastAsia"/>
        </w:rPr>
        <w:br/>
      </w:r>
      <w:r>
        <w:rPr>
          <w:rFonts w:hint="eastAsia"/>
        </w:rPr>
        <w:t>　　6.1 全球不同产品类型健康贴片销量（2021-2032）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全球不同产品类型健康贴片销量及市场份额（2021-2026）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全球不同产品类型健康贴片销量预测（2027-2032）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全球不同产品类型健康贴片收入（2021-2032）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全球不同产品类型健康贴片收入及市场份额（2021-2026）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全球不同产品类型健康贴片收入预测（2027-2032）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全球不同产品类型健康贴片价格走势（2021-2032）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中国不同产品类型健康贴片销量（2021-2032）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中国不同产品类型健康贴片销量及市场份额（2021-2026）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中国不同产品类型健康贴片销量预测（2027-2032）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中国不同产品类型健康贴片收入（2021-2032）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中国不同产品类型健康贴片收入及市场份额（2021-2026）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中国不同产品类型健康贴片收入预测（2027-2032）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不同应用健康贴片分析</w:t>
      </w:r>
      <w:r>
        <w:rPr>
          <w:rFonts w:hint="eastAsia"/>
        </w:rPr>
        <w:br/>
      </w:r>
      <w:r>
        <w:rPr>
          <w:rFonts w:hint="eastAsia"/>
        </w:rPr>
        <w:t>　　7.1 全球不同应用健康贴片销量（2021-2032）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全球不同应用健康贴片销量及市场份额（2021-2026）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全球不同应用健康贴片销量预测（2027-2032）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全球不同应用健康贴片收入（2021-2032）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全球不同应用健康贴片收入及市场份额（2021-2026）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全球不同应用健康贴片收入预测（2027-2032）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全球不同应用健康贴片价格走势（2021-2032）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中国不同应用健康贴片销量（2021-2032）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中国不同应用健康贴片销量及市场份额（2021-2026）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中国不同应用健康贴片销量预测（2027-2032）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中国不同应用健康贴片收入（2021-2032）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中国不同应用健康贴片收入及市场份额（2021-2026）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中国不同应用健康贴片收入预测（2027-2032）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健康贴片行业发展趋势</w:t>
      </w:r>
      <w:r>
        <w:rPr>
          <w:rFonts w:hint="eastAsia"/>
        </w:rPr>
        <w:br/>
      </w:r>
      <w:r>
        <w:rPr>
          <w:rFonts w:hint="eastAsia"/>
        </w:rPr>
        <w:t>　　8.2 健康贴片行业主要驱动因素</w:t>
      </w:r>
      <w:r>
        <w:rPr>
          <w:rFonts w:hint="eastAsia"/>
        </w:rPr>
        <w:br/>
      </w:r>
      <w:r>
        <w:rPr>
          <w:rFonts w:hint="eastAsia"/>
        </w:rPr>
        <w:t>　　8.3 健康贴片中国企业SWOT分析</w:t>
      </w:r>
      <w:r>
        <w:rPr>
          <w:rFonts w:hint="eastAsia"/>
        </w:rPr>
        <w:br/>
      </w:r>
      <w:r>
        <w:rPr>
          <w:rFonts w:hint="eastAsia"/>
        </w:rPr>
        <w:t>　　8.4 中国健康贴片行业政策环境分析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健康贴片行业产业链简介</w:t>
      </w:r>
      <w:r>
        <w:rPr>
          <w:rFonts w:hint="eastAsia"/>
        </w:rPr>
        <w:br/>
      </w:r>
      <w:r>
        <w:rPr>
          <w:rFonts w:hint="eastAsia"/>
        </w:rPr>
        <w:t>　　　　9.1.1 健康贴片行业供应链分析</w:t>
      </w:r>
      <w:r>
        <w:rPr>
          <w:rFonts w:hint="eastAsia"/>
        </w:rPr>
        <w:br/>
      </w:r>
      <w:r>
        <w:rPr>
          <w:rFonts w:hint="eastAsia"/>
        </w:rPr>
        <w:t>　　　　9.1.2 健康贴片主要原料及供应情况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健康贴片行业采购模式</w:t>
      </w:r>
      <w:r>
        <w:rPr>
          <w:rFonts w:hint="eastAsia"/>
        </w:rPr>
        <w:br/>
      </w:r>
      <w:r>
        <w:rPr>
          <w:rFonts w:hint="eastAsia"/>
        </w:rPr>
        <w:t>　　9.3 健康贴片行业生产模式</w:t>
      </w:r>
      <w:r>
        <w:rPr>
          <w:rFonts w:hint="eastAsia"/>
        </w:rPr>
        <w:br/>
      </w:r>
      <w:r>
        <w:rPr>
          <w:rFonts w:hint="eastAsia"/>
        </w:rPr>
        <w:t>　　9.4 健康贴片行业销售模式及销售渠道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按产品类型细分，全球健康贴片市场规模2021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按应用细分，全球健康贴片市场规模（CAGR）2021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健康贴片行业发展主要特点</w:t>
      </w:r>
      <w:r>
        <w:rPr>
          <w:rFonts w:hint="eastAsia"/>
        </w:rPr>
        <w:br/>
      </w:r>
      <w:r>
        <w:rPr>
          <w:rFonts w:hint="eastAsia"/>
        </w:rPr>
        <w:t>　　表 4： 健康贴片行业发展有利因素分析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健康贴片行业发展不利因素分析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进入健康贴片行业壁垒</w:t>
      </w:r>
      <w:r>
        <w:rPr>
          <w:rFonts w:hint="eastAsia"/>
        </w:rPr>
        <w:br/>
      </w:r>
      <w:r>
        <w:rPr>
          <w:rFonts w:hint="eastAsia"/>
        </w:rPr>
        <w:t>　　表 7： 健康贴片主要企业在国际市场占有率（按销量，2023-2026）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2025年健康贴片主要企业在国际市场排名（按销量）&amp;（千件）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全球市场主要企业健康贴片销量（2023-2026）&amp;（千件）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健康贴片主要企业在国际市场占有率（按收入，2023-2026）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2025年健康贴片主要企业在国际市场排名（按收入）&amp;（万元）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全球市场主要企业健康贴片销售收入（2023-2026）&amp;（万元）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全球市场主要企业健康贴片销售价格（2023-2026）&amp;（元/件）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健康贴片主要企业在中国市场占有率（按销量，2023-2026）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2025年健康贴片主要企业在中国市场排名（按销量）&amp;（千件）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中国市场主要企业健康贴片销量（2023-2026）&amp;（千件）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健康贴片主要企业在中国市场占有率（按收入，2023-2026）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2025年健康贴片主要企业在中国市场排名（按收入）&amp;（万元）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中国市场主要企业健康贴片销售收入（2023-2026）&amp;（万元）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全球主要厂商健康贴片总部及产地分布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全球主要厂商成立时间及健康贴片商业化日期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全球主要厂商健康贴片产品类型及应用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2025年全球健康贴片主要厂商市场地位（第一梯队、第二梯队和第三梯队）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全球健康贴片市场投资、并购等现状分析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全球主要地区健康贴片产量增速（CAGR）：（2021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全球主要地区健康贴片产量（2021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全球主要地区健康贴片产量（2021-2026）&amp;（千件）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全球主要地区健康贴片产量（2027-2032）&amp;（千件）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全球主要地区健康贴片产量市场份额（2021-2026）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全球主要地区健康贴片产量市场份额（2027-2032）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中国市场健康贴片产量、销量、进出口（2021-2026）&amp;（千件）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中国市场健康贴片产量、销量、进出口预测（2027-2032）&amp;（千件）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全球主要地区健康贴片销售收入增速：（2021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全球主要地区健康贴片销售收入（2021-2026）&amp;（万元）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全球主要地区健康贴片销售收入市场份额（2021-2026）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全球主要地区健康贴片收入（2027-2032）&amp;（万元）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全球主要地区健康贴片收入市场份额（2027-2032）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全球主要地区健康贴片销量（千件）：2021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全球主要地区健康贴片销量（2021-2026）&amp;（千件）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全球主要地区健康贴片销量市场份额（2021-2026）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全球主要地区健康贴片销量（2027-2032）&amp;（千件）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全球主要地区健康贴片销量份额（2027-2032）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健康贴片生产基地、销售区域、竞争对手及市场地位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健康贴片产品规格、参数及市场应用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健康贴片销量（千件）、收入（万元）、价格（元/件）及毛利率（2021-2026）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全球不同产品类型健康贴片销量（2021-2026）&amp;（千件）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全球不同产品类型健康贴片销量市场份额（2021-2026）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全球不同产品类型健康贴片销量预测（2027-2032）&amp;（千件）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全球市场不同产品类型健康贴片销量市场份额预测（2027-2032）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全球不同产品类型健康贴片收入（2021-2026）&amp;（万元）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全球不同产品类型健康贴片收入市场份额（2021-2026）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全球不同产品类型健康贴片收入预测（2027-2032）&amp;（万元）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全球不同产品类型健康贴片收入市场份额预测（2027-2032）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中国不同产品类型健康贴片销量（2021-2026）&amp;（千件）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中国不同产品类型健康贴片销量市场份额（2021-2026）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中国不同产品类型健康贴片销量预测（2027-2032）&amp;（千件）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全球市场不同产品类型健康贴片销量市场份额预测（2027-2032）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中国不同产品类型健康贴片收入（2021-2026）&amp;（万元）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中国不同产品类型健康贴片收入市场份额（2021-2026）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中国不同产品类型健康贴片收入预测（2027-2032）&amp;（万元）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中国不同产品类型健康贴片收入市场份额预测（2027-2032）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全球不同应用健康贴片销量（2021-2026）&amp;（千件）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全球不同应用健康贴片销量市场份额（2021-2026）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全球不同应用健康贴片销量预测（2027-2032）&amp;（千件）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全球市场不同应用健康贴片销量市场份额预测（2027-2032）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全球不同应用健康贴片收入（2021-2026）&amp;（万元）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全球不同应用健康贴片收入市场份额（2021-2026）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全球不同应用健康贴片收入预测（2027-2032）&amp;（万元）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全球不同应用健康贴片收入市场份额预测（2027-2032）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中国不同应用健康贴片销量（2021-2026）&amp;（千件）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中国不同应用健康贴片销量市场份额（2021-2026）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中国不同应用健康贴片销量预测（2027-2032）&amp;（千件）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中国市场不同应用健康贴片销量市场份额预测（2027-2032）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中国不同应用健康贴片收入（2021-2026）&amp;（万元）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中国不同应用健康贴片收入市场份额（2021-2026）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中国不同应用健康贴片收入预测（2027-2032）&amp;（万元）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中国不同应用健康贴片收入市场份额预测（2027-2032）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健康贴片行业发展趋势</w:t>
      </w:r>
      <w:r>
        <w:rPr>
          <w:rFonts w:hint="eastAsia"/>
        </w:rPr>
        <w:br/>
      </w:r>
      <w:r>
        <w:rPr>
          <w:rFonts w:hint="eastAsia"/>
        </w:rPr>
        <w:t>　　表 146： 健康贴片行业主要驱动因素</w:t>
      </w:r>
      <w:r>
        <w:rPr>
          <w:rFonts w:hint="eastAsia"/>
        </w:rPr>
        <w:br/>
      </w:r>
      <w:r>
        <w:rPr>
          <w:rFonts w:hint="eastAsia"/>
        </w:rPr>
        <w:t>　　表 147： 健康贴片行业供应链分析</w:t>
      </w:r>
      <w:r>
        <w:rPr>
          <w:rFonts w:hint="eastAsia"/>
        </w:rPr>
        <w:br/>
      </w:r>
      <w:r>
        <w:rPr>
          <w:rFonts w:hint="eastAsia"/>
        </w:rPr>
        <w:t>　　表 148： 健康贴片上游原料供应商</w:t>
      </w:r>
      <w:r>
        <w:rPr>
          <w:rFonts w:hint="eastAsia"/>
        </w:rPr>
        <w:br/>
      </w:r>
      <w:r>
        <w:rPr>
          <w:rFonts w:hint="eastAsia"/>
        </w:rPr>
        <w:t>　　表 149： 健康贴片主要地区不同应用客户分析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健康贴片典型经销商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全球不同产品类型健康贴片销售额2021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全球不同产品类型健康贴片市场份额2025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维生素型产品图片</w:t>
      </w:r>
      <w:r>
        <w:rPr>
          <w:rFonts w:hint="eastAsia"/>
        </w:rPr>
        <w:br/>
      </w:r>
      <w:r>
        <w:rPr>
          <w:rFonts w:hint="eastAsia"/>
        </w:rPr>
        <w:t>　　图 5： 草药型产品图片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全球不同应用健康贴片市场份额2025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2025年全球前五大生产商健康贴片市场份额</w:t>
      </w:r>
      <w:r>
        <w:rPr>
          <w:rFonts w:hint="eastAsia"/>
        </w:rPr>
        <w:br/>
      </w:r>
      <w:r>
        <w:rPr>
          <w:rFonts w:hint="eastAsia"/>
        </w:rPr>
        <w:t>　　图 12： 2025年全球健康贴片第一梯队、第二梯队和第三梯队厂商及市场份额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全球健康贴片产能、产量、产能利用率及发展趋势（2021-2032）&amp;（千件）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全球健康贴片产量、需求量及发展趋势（2021-2032）&amp;（千件）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全球主要地区健康贴片产量市场份额（2021-2032）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中国健康贴片产能、产量、产能利用率及发展趋势（2021-2032）&amp;（千件）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中国健康贴片产量、市场需求量及发展趋势（2021-2032）&amp;（千件）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全球健康贴片市场销售额及增长率：（2021-2032）&amp;（万元）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全球市场健康贴片市场规模：2021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全球市场健康贴片价格趋势（2021-2032）&amp;（元/件）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全球主要地区健康贴片销售收入（2021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全球主要地区健康贴片销售收入市场份额（2021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中东市场健康贴片销量及增长率（2021-2032）&amp;（千件）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中东市场健康贴片收入及增长率（2021-2032）&amp;（万元）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全球不同产品类型健康贴片价格走势（2021-2032）&amp;（元/件）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全球不同应用健康贴片价格走势（2021-2032）&amp;（元/件）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健康贴片中国企业SWOT分析</w:t>
      </w:r>
      <w:r>
        <w:rPr>
          <w:rFonts w:hint="eastAsia"/>
        </w:rPr>
        <w:br/>
      </w:r>
      <w:r>
        <w:rPr>
          <w:rFonts w:hint="eastAsia"/>
        </w:rPr>
        <w:t>　　图 43： 健康贴片产业链</w:t>
      </w:r>
      <w:r>
        <w:rPr>
          <w:rFonts w:hint="eastAsia"/>
        </w:rPr>
        <w:br/>
      </w:r>
      <w:r>
        <w:rPr>
          <w:rFonts w:hint="eastAsia"/>
        </w:rPr>
        <w:t>　　图 44： 健康贴片行业采购模式分析</w:t>
      </w:r>
      <w:r>
        <w:rPr>
          <w:rFonts w:hint="eastAsia"/>
        </w:rPr>
        <w:br/>
      </w:r>
      <w:r>
        <w:rPr>
          <w:rFonts w:hint="eastAsia"/>
        </w:rPr>
        <w:t>　　图 45： 健康贴片行业生产模式</w:t>
      </w:r>
      <w:r>
        <w:rPr>
          <w:rFonts w:hint="eastAsia"/>
        </w:rPr>
        <w:br/>
      </w:r>
      <w:r>
        <w:rPr>
          <w:rFonts w:hint="eastAsia"/>
        </w:rPr>
        <w:t>　　图 46： 健康贴片行业销售模式分析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5b3459e34f8b" w:history="1">
        <w:r>
          <w:rPr>
            <w:rStyle w:val="Hyperlink"/>
          </w:rPr>
          <w:t>2026-2032年全球与中国健康贴片行业发展现状分析及前景趋势报告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5b3459e34f8b" w:history="1">
        <w:r>
          <w:rPr>
            <w:rStyle w:val="Hyperlink"/>
          </w:rPr>
          <w:t>https://www.20087.com/2/30/JianKangTiePianFaZhanXianZhuangQianJing.html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热点：医用贴片、健康贴片的需求前景、中药贴敷宣传图片、健康贴出来(上)、医用药贴图片、身体健康贴、活络健康贴、健康贴士、保健贴属于药品吗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5e7278f2c4eaf" w:history="1">
      <w:r>
        <w:rPr>
          <w:rStyle w:val="Hyperlink"/>
        </w:rPr>
        <w:t>2026-2032年全球与中国健康贴片行业发展现状分析及前景趋势报告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nKangTiePianFaZhanXianZhuangQianJing.html" TargetMode="External" Id="R348b5b3459e3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nKangTiePianFaZhanXianZhuangQianJing.html" TargetMode="External" Id="R7a45e7278f2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2026-02-08T01:02:11Z</dcterms:created>
  <dcterms:modified xsi:type="dcterms:W3CDTF">2026-02-08T02:02:11Z</dcterms:modified>
  <dc:subject>2026-2032年全球与中国健康贴片行业发展现状分析及前景趋势报告</dc:subject>
  <dc:title>2026-2032年全球与中国健康贴片行业发展现状分析及前景趋势报告</dc:title>
  <cp:keywords>2026-2032年全球与中国健康贴片行业发展现状分析及前景趋势报告</cp:keywords>
  <dc:description>2026-2032年全球与中国健康贴片行业发展现状分析及前景趋势报告</dc:description>
</cp:coreProperties>
</file>