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f57a25e1d42da" w:history="1">
              <w:r>
                <w:rPr>
                  <w:rStyle w:val="Hyperlink"/>
                </w:rPr>
                <w:t>2025-2031年中国功能假肢行业现状研究分析及发展趋势预测报告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f57a25e1d42da" w:history="1">
              <w:r>
                <w:rPr>
                  <w:rStyle w:val="Hyperlink"/>
                </w:rPr>
                <w:t>2025-2031年中国功能假肢行业现状研究分析及发展趋势预测报告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0f57a25e1d42da" w:history="1">
                <w:r>
                  <w:rPr>
                    <w:rStyle w:val="Hyperlink"/>
                  </w:rPr>
                  <w:t>https://www.20087.com/2/90/GongNengJiaZhiShiChangJingZhengY.html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假肢技术已经取得了显著进步，从简单的机械装置发展到复杂的仿生肢体，能够模拟人体运动并提供触觉反馈。目前，微电子和传感器技术的应用使得假肢能够感知环境并与用户大脑信号直接交互，提高操作的自然性和精度。同时，3D打印技术降低了定制假肢的成本，缩短了生产周期，使更多患者能够获得个性化的解决方案。</w:t>
      </w:r>
      <w:r>
        <w:rPr>
          <w:rFonts w:hint="eastAsia"/>
        </w:rPr>
        <w:br/>
      </w:r>
      <w:r>
        <w:rPr>
          <w:rFonts w:hint="eastAsia"/>
        </w:rPr>
        <w:t>　　未来，功能假肢将更加智能化和人性化。神经接口技术的发展将使假肢与神经系统更紧密地融合，实现更直观的控制和更真实的感官体验。同时，自适应学习算法将使假肢能够根据用户的活动模式自动调整，提供更加流畅和协调的运动。此外，生物相容性材料和组织工程的进展将推动植入式假肢的发展，减少排斥反应，提高长期使用的舒适度和安全性。</w:t>
      </w:r>
      <w:r>
        <w:rPr>
          <w:rFonts w:hint="eastAsia"/>
        </w:rPr>
        <w:br/>
      </w:r>
      <w:r>
        <w:rPr>
          <w:rFonts w:hint="eastAsia"/>
        </w:rPr>
        <w:t>　　《</w:t>
      </w:r>
      <w:hyperlink r:id="Raa0f57a25e1d42da" w:history="1">
        <w:r>
          <w:rPr>
            <w:rStyle w:val="Hyperlink"/>
          </w:rPr>
          <w:t>2025-2031年中国功能假肢行业现状研究分析及发展趋势预测报告</w:t>
        </w:r>
      </w:hyperlink>
      <w:r>
        <w:rPr>
          <w:rFonts w:hint="eastAsia"/>
        </w:rPr>
        <w:t>》全面梳理了功能假肢产业链，结合市场需求和市场规模等数据，深入剖析功能假肢行业现状。报告详细探讨了功能假肢市场竞争格局，重点关注重点企业及其品牌影响力，并分析了功能假肢价格机制和细分市场特征。通过对功能假肢技术现状及未来方向的评估，报告展望了功能假肢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功能假肢行业相关知识概述</w:t>
      </w:r>
      <w:r>
        <w:rPr>
          <w:rFonts w:hint="eastAsia"/>
        </w:rPr>
        <w:br/>
      </w:r>
      <w:r>
        <w:rPr>
          <w:rFonts w:hint="eastAsia"/>
        </w:rPr>
        <w:t>　　第一节 行业定义</w:t>
      </w:r>
      <w:r>
        <w:rPr>
          <w:rFonts w:hint="eastAsia"/>
        </w:rPr>
        <w:br/>
      </w:r>
      <w:r>
        <w:rPr>
          <w:rFonts w:hint="eastAsia"/>
        </w:rPr>
        <w:t>　　第二节 行业分类</w:t>
      </w:r>
      <w:r>
        <w:rPr>
          <w:rFonts w:hint="eastAsia"/>
        </w:rPr>
        <w:br/>
      </w:r>
      <w:r>
        <w:rPr>
          <w:rFonts w:hint="eastAsia"/>
        </w:rPr>
        <w:t>　　第三节 行业生命周期分析</w:t>
      </w:r>
      <w:r>
        <w:rPr>
          <w:rFonts w:hint="eastAsia"/>
        </w:rPr>
        <w:br/>
      </w:r>
      <w:r>
        <w:rPr>
          <w:rFonts w:hint="eastAsia"/>
        </w:rPr>
        <w:t>　　第四节 行业在国民经济中的地位</w:t>
      </w:r>
      <w:r>
        <w:rPr>
          <w:rFonts w:hint="eastAsia"/>
        </w:rPr>
        <w:br/>
      </w:r>
      <w:r>
        <w:rPr>
          <w:rFonts w:hint="eastAsia"/>
        </w:rPr>
        <w:br/>
      </w:r>
      <w:r>
        <w:rPr>
          <w:rFonts w:hint="eastAsia"/>
        </w:rPr>
        <w:t>第二章 功能假肢行业发展环境分析</w:t>
      </w:r>
      <w:r>
        <w:rPr>
          <w:rFonts w:hint="eastAsia"/>
        </w:rPr>
        <w:br/>
      </w:r>
      <w:r>
        <w:rPr>
          <w:rFonts w:hint="eastAsia"/>
        </w:rPr>
        <w:t>　　第一节 国际环境分析</w:t>
      </w:r>
      <w:r>
        <w:rPr>
          <w:rFonts w:hint="eastAsia"/>
        </w:rPr>
        <w:br/>
      </w:r>
      <w:r>
        <w:rPr>
          <w:rFonts w:hint="eastAsia"/>
        </w:rPr>
        <w:t>　　　　一、国际宏观经济发展情况</w:t>
      </w:r>
      <w:r>
        <w:rPr>
          <w:rFonts w:hint="eastAsia"/>
        </w:rPr>
        <w:br/>
      </w:r>
      <w:r>
        <w:rPr>
          <w:rFonts w:hint="eastAsia"/>
        </w:rPr>
        <w:t>　　　　二、主要国家地区功能假肢行业发展分析</w:t>
      </w:r>
      <w:r>
        <w:rPr>
          <w:rFonts w:hint="eastAsia"/>
        </w:rPr>
        <w:br/>
      </w:r>
      <w:r>
        <w:rPr>
          <w:rFonts w:hint="eastAsia"/>
        </w:rPr>
        <w:t>　　第二节 国内环境分析</w:t>
      </w:r>
      <w:r>
        <w:rPr>
          <w:rFonts w:hint="eastAsia"/>
        </w:rPr>
        <w:br/>
      </w:r>
      <w:r>
        <w:rPr>
          <w:rFonts w:hint="eastAsia"/>
        </w:rPr>
        <w:t>　　　　一、国内宏观经济发展情况</w:t>
      </w:r>
      <w:r>
        <w:rPr>
          <w:rFonts w:hint="eastAsia"/>
        </w:rPr>
        <w:br/>
      </w:r>
      <w:r>
        <w:rPr>
          <w:rFonts w:hint="eastAsia"/>
        </w:rPr>
        <w:t>　　　　二、国内相关产业政策介绍</w:t>
      </w:r>
      <w:r>
        <w:rPr>
          <w:rFonts w:hint="eastAsia"/>
        </w:rPr>
        <w:br/>
      </w:r>
      <w:r>
        <w:rPr>
          <w:rFonts w:hint="eastAsia"/>
        </w:rPr>
        <w:t>　　　　三、国内社会环境分析</w:t>
      </w:r>
      <w:r>
        <w:rPr>
          <w:rFonts w:hint="eastAsia"/>
        </w:rPr>
        <w:br/>
      </w:r>
      <w:r>
        <w:rPr>
          <w:rFonts w:hint="eastAsia"/>
        </w:rPr>
        <w:t>　　第三节 功能假肢行业技术环境分析</w:t>
      </w:r>
      <w:r>
        <w:rPr>
          <w:rFonts w:hint="eastAsia"/>
        </w:rPr>
        <w:br/>
      </w:r>
      <w:r>
        <w:rPr>
          <w:rFonts w:hint="eastAsia"/>
        </w:rPr>
        <w:t>　　　　一、技术发展现状分析</w:t>
      </w:r>
      <w:r>
        <w:rPr>
          <w:rFonts w:hint="eastAsia"/>
        </w:rPr>
        <w:br/>
      </w:r>
      <w:r>
        <w:rPr>
          <w:rFonts w:hint="eastAsia"/>
        </w:rPr>
        <w:t>　　　　二、前沿技术发展动态</w:t>
      </w:r>
      <w:r>
        <w:rPr>
          <w:rFonts w:hint="eastAsia"/>
        </w:rPr>
        <w:br/>
      </w:r>
      <w:r>
        <w:rPr>
          <w:rFonts w:hint="eastAsia"/>
        </w:rPr>
        <w:t>　　　　三、国内外技术对比</w:t>
      </w:r>
      <w:r>
        <w:rPr>
          <w:rFonts w:hint="eastAsia"/>
        </w:rPr>
        <w:br/>
      </w:r>
      <w:r>
        <w:rPr>
          <w:rFonts w:hint="eastAsia"/>
        </w:rPr>
        <w:br/>
      </w:r>
      <w:r>
        <w:rPr>
          <w:rFonts w:hint="eastAsia"/>
        </w:rPr>
        <w:t>第三章 2020-2025年功能假肢行业市场运行现状分析</w:t>
      </w:r>
      <w:r>
        <w:rPr>
          <w:rFonts w:hint="eastAsia"/>
        </w:rPr>
        <w:br/>
      </w:r>
      <w:r>
        <w:rPr>
          <w:rFonts w:hint="eastAsia"/>
        </w:rPr>
        <w:t>　　第一节 2020-2025年功能假肢行业总体发展情况</w:t>
      </w:r>
      <w:r>
        <w:rPr>
          <w:rFonts w:hint="eastAsia"/>
        </w:rPr>
        <w:br/>
      </w:r>
      <w:r>
        <w:rPr>
          <w:rFonts w:hint="eastAsia"/>
        </w:rPr>
        <w:t>　　　　一、市场规模统计</w:t>
      </w:r>
      <w:r>
        <w:rPr>
          <w:rFonts w:hint="eastAsia"/>
        </w:rPr>
        <w:br/>
      </w:r>
      <w:r>
        <w:rPr>
          <w:rFonts w:hint="eastAsia"/>
        </w:rPr>
        <w:t>　　　　二、主要区域发展概况</w:t>
      </w:r>
      <w:r>
        <w:rPr>
          <w:rFonts w:hint="eastAsia"/>
        </w:rPr>
        <w:br/>
      </w:r>
      <w:r>
        <w:rPr>
          <w:rFonts w:hint="eastAsia"/>
        </w:rPr>
        <w:t>　　第二节 2020-2025年功能假肢行业供需格局</w:t>
      </w:r>
      <w:r>
        <w:rPr>
          <w:rFonts w:hint="eastAsia"/>
        </w:rPr>
        <w:br/>
      </w:r>
      <w:r>
        <w:rPr>
          <w:rFonts w:hint="eastAsia"/>
        </w:rPr>
        <w:t>　　　　一、2020-2025年功能假肢行业产品产量统计</w:t>
      </w:r>
      <w:r>
        <w:rPr>
          <w:rFonts w:hint="eastAsia"/>
        </w:rPr>
        <w:br/>
      </w:r>
      <w:r>
        <w:rPr>
          <w:rFonts w:hint="eastAsia"/>
        </w:rPr>
        <w:t>　　　　二、2020-2025年功能假肢行业产品需求量统计</w:t>
      </w:r>
      <w:r>
        <w:rPr>
          <w:rFonts w:hint="eastAsia"/>
        </w:rPr>
        <w:br/>
      </w:r>
      <w:r>
        <w:rPr>
          <w:rFonts w:hint="eastAsia"/>
        </w:rPr>
        <w:t>　　　　三、2025-2031年功能假肢行业供需格局预测</w:t>
      </w:r>
      <w:r>
        <w:rPr>
          <w:rFonts w:hint="eastAsia"/>
        </w:rPr>
        <w:br/>
      </w:r>
      <w:r>
        <w:rPr>
          <w:rFonts w:hint="eastAsia"/>
        </w:rPr>
        <w:t>　　第三节 2020-2025年功能假肢行业产品价格分析</w:t>
      </w:r>
      <w:r>
        <w:rPr>
          <w:rFonts w:hint="eastAsia"/>
        </w:rPr>
        <w:br/>
      </w:r>
      <w:r>
        <w:rPr>
          <w:rFonts w:hint="eastAsia"/>
        </w:rPr>
        <w:t>　　　　一、2020-2025年功能假肢行业产品价格走势</w:t>
      </w:r>
      <w:r>
        <w:rPr>
          <w:rFonts w:hint="eastAsia"/>
        </w:rPr>
        <w:br/>
      </w:r>
      <w:r>
        <w:rPr>
          <w:rFonts w:hint="eastAsia"/>
        </w:rPr>
        <w:t>　　　　二、影响产品价格变化的主要因素</w:t>
      </w:r>
      <w:r>
        <w:rPr>
          <w:rFonts w:hint="eastAsia"/>
        </w:rPr>
        <w:br/>
      </w:r>
      <w:r>
        <w:rPr>
          <w:rFonts w:hint="eastAsia"/>
        </w:rPr>
        <w:t>　　　　三、2025-2031年产品价格走势预测</w:t>
      </w:r>
      <w:r>
        <w:rPr>
          <w:rFonts w:hint="eastAsia"/>
        </w:rPr>
        <w:br/>
      </w:r>
      <w:r>
        <w:rPr>
          <w:rFonts w:hint="eastAsia"/>
        </w:rPr>
        <w:br/>
      </w:r>
      <w:r>
        <w:rPr>
          <w:rFonts w:hint="eastAsia"/>
        </w:rPr>
        <w:t>第四章 功能假肢行业产业链分析</w:t>
      </w:r>
      <w:r>
        <w:rPr>
          <w:rFonts w:hint="eastAsia"/>
        </w:rPr>
        <w:br/>
      </w:r>
      <w:r>
        <w:rPr>
          <w:rFonts w:hint="eastAsia"/>
        </w:rPr>
        <w:t>　　第一节 功能假肢行业产业链模型分析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2025年功能假肢行业上游行业发展概况</w:t>
      </w:r>
      <w:r>
        <w:rPr>
          <w:rFonts w:hint="eastAsia"/>
        </w:rPr>
        <w:br/>
      </w:r>
      <w:r>
        <w:rPr>
          <w:rFonts w:hint="eastAsia"/>
        </w:rPr>
        <w:t>　　　　一、上游产业构成分析</w:t>
      </w:r>
      <w:r>
        <w:rPr>
          <w:rFonts w:hint="eastAsia"/>
        </w:rPr>
        <w:br/>
      </w:r>
      <w:r>
        <w:rPr>
          <w:rFonts w:hint="eastAsia"/>
        </w:rPr>
        <w:t>　　　　二、2025年上游产业发展分析</w:t>
      </w:r>
      <w:r>
        <w:rPr>
          <w:rFonts w:hint="eastAsia"/>
        </w:rPr>
        <w:br/>
      </w:r>
      <w:r>
        <w:rPr>
          <w:rFonts w:hint="eastAsia"/>
        </w:rPr>
        <w:t>　　　　三、上游产业对功能假肢行业影响力度分析</w:t>
      </w:r>
      <w:r>
        <w:rPr>
          <w:rFonts w:hint="eastAsia"/>
        </w:rPr>
        <w:br/>
      </w:r>
      <w:r>
        <w:rPr>
          <w:rFonts w:hint="eastAsia"/>
        </w:rPr>
        <w:t>　　第三节 2025年功能假肢行业下游行业发展概况</w:t>
      </w:r>
      <w:r>
        <w:rPr>
          <w:rFonts w:hint="eastAsia"/>
        </w:rPr>
        <w:br/>
      </w:r>
      <w:r>
        <w:rPr>
          <w:rFonts w:hint="eastAsia"/>
        </w:rPr>
        <w:t>　　　　一、下游需求构成分析</w:t>
      </w:r>
      <w:r>
        <w:rPr>
          <w:rFonts w:hint="eastAsia"/>
        </w:rPr>
        <w:br/>
      </w:r>
      <w:r>
        <w:rPr>
          <w:rFonts w:hint="eastAsia"/>
        </w:rPr>
        <w:t>　　　　二、2025年下游行业发展分析</w:t>
      </w:r>
      <w:r>
        <w:rPr>
          <w:rFonts w:hint="eastAsia"/>
        </w:rPr>
        <w:br/>
      </w:r>
      <w:r>
        <w:rPr>
          <w:rFonts w:hint="eastAsia"/>
        </w:rPr>
        <w:t>　　　　三、下游产业对功能假肢行业影响力度分析</w:t>
      </w:r>
      <w:r>
        <w:rPr>
          <w:rFonts w:hint="eastAsia"/>
        </w:rPr>
        <w:br/>
      </w:r>
      <w:r>
        <w:rPr>
          <w:rFonts w:hint="eastAsia"/>
        </w:rPr>
        <w:t>　　第四节 2025年功能假肢行业原材料供给情况</w:t>
      </w:r>
      <w:r>
        <w:rPr>
          <w:rFonts w:hint="eastAsia"/>
        </w:rPr>
        <w:br/>
      </w:r>
      <w:r>
        <w:rPr>
          <w:rFonts w:hint="eastAsia"/>
        </w:rPr>
        <w:t>　　第五节 2025年功能假肢行业下游消费市场构成</w:t>
      </w:r>
      <w:r>
        <w:rPr>
          <w:rFonts w:hint="eastAsia"/>
        </w:rPr>
        <w:br/>
      </w:r>
      <w:r>
        <w:rPr>
          <w:rFonts w:hint="eastAsia"/>
        </w:rPr>
        <w:br/>
      </w:r>
      <w:r>
        <w:rPr>
          <w:rFonts w:hint="eastAsia"/>
        </w:rPr>
        <w:t>第五章 功能假肢行业竞争格局分析</w:t>
      </w:r>
      <w:r>
        <w:rPr>
          <w:rFonts w:hint="eastAsia"/>
        </w:rPr>
        <w:br/>
      </w:r>
      <w:r>
        <w:rPr>
          <w:rFonts w:hint="eastAsia"/>
        </w:rPr>
        <w:t>　　第一节 功能假肢产业发展“波特五力模型”分析</w:t>
      </w:r>
      <w:r>
        <w:rPr>
          <w:rFonts w:hint="eastAsia"/>
        </w:rPr>
        <w:br/>
      </w:r>
      <w:r>
        <w:rPr>
          <w:rFonts w:hint="eastAsia"/>
        </w:rPr>
        <w:t>　　　　一、“波特五力模型”介绍</w:t>
      </w:r>
      <w:r>
        <w:rPr>
          <w:rFonts w:hint="eastAsia"/>
        </w:rPr>
        <w:br/>
      </w:r>
      <w:r>
        <w:rPr>
          <w:rFonts w:hint="eastAsia"/>
        </w:rPr>
        <w:t>　　　　二、功能假肢市场环境“波特五力模型”分析</w:t>
      </w:r>
      <w:r>
        <w:rPr>
          <w:rFonts w:hint="eastAsia"/>
        </w:rPr>
        <w:br/>
      </w:r>
      <w:r>
        <w:rPr>
          <w:rFonts w:hint="eastAsia"/>
        </w:rPr>
        <w:t>　　第二节 功能假肢市场总体竞争情况</w:t>
      </w:r>
      <w:r>
        <w:rPr>
          <w:rFonts w:hint="eastAsia"/>
        </w:rPr>
        <w:br/>
      </w:r>
      <w:r>
        <w:rPr>
          <w:rFonts w:hint="eastAsia"/>
        </w:rPr>
        <w:t>　　　　一、主要竞争对手构成</w:t>
      </w:r>
      <w:r>
        <w:rPr>
          <w:rFonts w:hint="eastAsia"/>
        </w:rPr>
        <w:br/>
      </w:r>
      <w:r>
        <w:rPr>
          <w:rFonts w:hint="eastAsia"/>
        </w:rPr>
        <w:t>　　　　二、市场集中度分析</w:t>
      </w:r>
      <w:r>
        <w:rPr>
          <w:rFonts w:hint="eastAsia"/>
        </w:rPr>
        <w:br/>
      </w:r>
      <w:r>
        <w:rPr>
          <w:rFonts w:hint="eastAsia"/>
        </w:rPr>
        <w:t>　　第三节 2025-2031年中国功能假肢企业提升竞争力策略分析</w:t>
      </w:r>
      <w:r>
        <w:rPr>
          <w:rFonts w:hint="eastAsia"/>
        </w:rPr>
        <w:br/>
      </w:r>
      <w:r>
        <w:rPr>
          <w:rFonts w:hint="eastAsia"/>
        </w:rPr>
        <w:t>　　　　一、成本控制策略</w:t>
      </w:r>
      <w:r>
        <w:rPr>
          <w:rFonts w:hint="eastAsia"/>
        </w:rPr>
        <w:br/>
      </w:r>
      <w:r>
        <w:rPr>
          <w:rFonts w:hint="eastAsia"/>
        </w:rPr>
        <w:t>　　　　二、产品选择策略</w:t>
      </w:r>
      <w:r>
        <w:rPr>
          <w:rFonts w:hint="eastAsia"/>
        </w:rPr>
        <w:br/>
      </w:r>
      <w:r>
        <w:rPr>
          <w:rFonts w:hint="eastAsia"/>
        </w:rPr>
        <w:t>　　　　三、销售竞争策略</w:t>
      </w:r>
      <w:r>
        <w:rPr>
          <w:rFonts w:hint="eastAsia"/>
        </w:rPr>
        <w:br/>
      </w:r>
      <w:r>
        <w:rPr>
          <w:rFonts w:hint="eastAsia"/>
        </w:rPr>
        <w:t>　　　　四、企业竞争策略</w:t>
      </w:r>
      <w:r>
        <w:rPr>
          <w:rFonts w:hint="eastAsia"/>
        </w:rPr>
        <w:br/>
      </w:r>
      <w:r>
        <w:rPr>
          <w:rFonts w:hint="eastAsia"/>
        </w:rPr>
        <w:t>　　　　五、并购重组策略</w:t>
      </w:r>
      <w:r>
        <w:rPr>
          <w:rFonts w:hint="eastAsia"/>
        </w:rPr>
        <w:br/>
      </w:r>
      <w:r>
        <w:rPr>
          <w:rFonts w:hint="eastAsia"/>
        </w:rPr>
        <w:br/>
      </w:r>
      <w:r>
        <w:rPr>
          <w:rFonts w:hint="eastAsia"/>
        </w:rPr>
        <w:t>第六章 我国功能假肢行业标杆企业分析</w:t>
      </w:r>
      <w:r>
        <w:rPr>
          <w:rFonts w:hint="eastAsia"/>
        </w:rPr>
        <w:br/>
      </w:r>
      <w:r>
        <w:rPr>
          <w:rFonts w:hint="eastAsia"/>
        </w:rPr>
        <w:t>　　第一节 英中耐</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奥托博克</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奥索</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科生</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精博</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第七章 2025-2031年我国功能假肢产业投资机会分析</w:t>
      </w:r>
      <w:r>
        <w:rPr>
          <w:rFonts w:hint="eastAsia"/>
        </w:rPr>
        <w:br/>
      </w:r>
      <w:r>
        <w:rPr>
          <w:rFonts w:hint="eastAsia"/>
        </w:rPr>
        <w:t>　　第一节 2025-2031年中国功能假肢行业投资环境分析</w:t>
      </w:r>
      <w:r>
        <w:rPr>
          <w:rFonts w:hint="eastAsia"/>
        </w:rPr>
        <w:br/>
      </w:r>
      <w:r>
        <w:rPr>
          <w:rFonts w:hint="eastAsia"/>
        </w:rPr>
        <w:t>　　　　一、中国功能假肢市场投资火热</w:t>
      </w:r>
      <w:r>
        <w:rPr>
          <w:rFonts w:hint="eastAsia"/>
        </w:rPr>
        <w:br/>
      </w:r>
      <w:r>
        <w:rPr>
          <w:rFonts w:hint="eastAsia"/>
        </w:rPr>
        <w:t>　　　　二、金融风暴影响下功能假肢产业的发展契机</w:t>
      </w:r>
      <w:r>
        <w:rPr>
          <w:rFonts w:hint="eastAsia"/>
        </w:rPr>
        <w:br/>
      </w:r>
      <w:r>
        <w:rPr>
          <w:rFonts w:hint="eastAsia"/>
        </w:rPr>
        <w:t>　　第二节 2025-2031年中国功能假肢行业投资周期分析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2025-2031年中国功能假肢行业投资机会分析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四、发展模式分析</w:t>
      </w:r>
      <w:r>
        <w:rPr>
          <w:rFonts w:hint="eastAsia"/>
        </w:rPr>
        <w:br/>
      </w:r>
      <w:r>
        <w:rPr>
          <w:rFonts w:hint="eastAsia"/>
        </w:rPr>
        <w:br/>
      </w:r>
      <w:r>
        <w:rPr>
          <w:rFonts w:hint="eastAsia"/>
        </w:rPr>
        <w:t>第八章 2025-2031年功能假肢产业投资风险及防范措施</w:t>
      </w:r>
      <w:r>
        <w:rPr>
          <w:rFonts w:hint="eastAsia"/>
        </w:rPr>
        <w:br/>
      </w:r>
      <w:r>
        <w:rPr>
          <w:rFonts w:hint="eastAsia"/>
        </w:rPr>
        <w:t>　　第一节 政策风险及防范措施</w:t>
      </w:r>
      <w:r>
        <w:rPr>
          <w:rFonts w:hint="eastAsia"/>
        </w:rPr>
        <w:br/>
      </w:r>
      <w:r>
        <w:rPr>
          <w:rFonts w:hint="eastAsia"/>
        </w:rPr>
        <w:t>　　第二节 技术风险及防范措施</w:t>
      </w:r>
      <w:r>
        <w:rPr>
          <w:rFonts w:hint="eastAsia"/>
        </w:rPr>
        <w:br/>
      </w:r>
      <w:r>
        <w:rPr>
          <w:rFonts w:hint="eastAsia"/>
        </w:rPr>
        <w:t>　　第三节 市场风险及防范措施</w:t>
      </w:r>
      <w:r>
        <w:rPr>
          <w:rFonts w:hint="eastAsia"/>
        </w:rPr>
        <w:br/>
      </w:r>
      <w:r>
        <w:rPr>
          <w:rFonts w:hint="eastAsia"/>
        </w:rPr>
        <w:t>　　第四节 财务风险及防范措施</w:t>
      </w:r>
      <w:r>
        <w:rPr>
          <w:rFonts w:hint="eastAsia"/>
        </w:rPr>
        <w:br/>
      </w:r>
      <w:r>
        <w:rPr>
          <w:rFonts w:hint="eastAsia"/>
        </w:rPr>
        <w:t>　　第五节 经营管理风险及防范措施</w:t>
      </w:r>
      <w:r>
        <w:rPr>
          <w:rFonts w:hint="eastAsia"/>
        </w:rPr>
        <w:br/>
      </w:r>
      <w:r>
        <w:rPr>
          <w:rFonts w:hint="eastAsia"/>
        </w:rPr>
        <w:br/>
      </w:r>
      <w:r>
        <w:rPr>
          <w:rFonts w:hint="eastAsia"/>
        </w:rPr>
        <w:t>第九章 功能假肢行业项目投资建议</w:t>
      </w:r>
      <w:r>
        <w:rPr>
          <w:rFonts w:hint="eastAsia"/>
        </w:rPr>
        <w:br/>
      </w:r>
      <w:r>
        <w:rPr>
          <w:rFonts w:hint="eastAsia"/>
        </w:rPr>
        <w:t>　　第一节 产品技术应用注意事项</w:t>
      </w:r>
      <w:r>
        <w:rPr>
          <w:rFonts w:hint="eastAsia"/>
        </w:rPr>
        <w:br/>
      </w:r>
      <w:r>
        <w:rPr>
          <w:rFonts w:hint="eastAsia"/>
        </w:rPr>
        <w:t>　　第二节 项目投资注意事项</w:t>
      </w:r>
      <w:r>
        <w:rPr>
          <w:rFonts w:hint="eastAsia"/>
        </w:rPr>
        <w:br/>
      </w:r>
      <w:r>
        <w:rPr>
          <w:rFonts w:hint="eastAsia"/>
        </w:rPr>
        <w:t>　　第三节 产品生产开发注意事项</w:t>
      </w:r>
      <w:r>
        <w:rPr>
          <w:rFonts w:hint="eastAsia"/>
        </w:rPr>
        <w:br/>
      </w:r>
      <w:r>
        <w:rPr>
          <w:rFonts w:hint="eastAsia"/>
        </w:rPr>
        <w:t>　　第四节 产品销售注意事项</w:t>
      </w:r>
      <w:r>
        <w:rPr>
          <w:rFonts w:hint="eastAsia"/>
        </w:rPr>
        <w:br/>
      </w:r>
      <w:r>
        <w:rPr>
          <w:rFonts w:hint="eastAsia"/>
        </w:rPr>
        <w:t>　　第五节 (中-智-林)行业分析基本结论</w:t>
      </w:r>
      <w:r>
        <w:rPr>
          <w:rFonts w:hint="eastAsia"/>
        </w:rPr>
        <w:br/>
      </w:r>
      <w:r>
        <w:rPr>
          <w:rFonts w:hint="eastAsia"/>
        </w:rPr>
        <w:br/>
      </w:r>
      <w:r>
        <w:rPr>
          <w:rFonts w:hint="eastAsia"/>
        </w:rPr>
        <w:t>图表目录</w:t>
      </w:r>
      <w:r>
        <w:rPr>
          <w:rFonts w:hint="eastAsia"/>
        </w:rPr>
        <w:br/>
      </w:r>
      <w:r>
        <w:rPr>
          <w:rFonts w:hint="eastAsia"/>
        </w:rPr>
        <w:t>　　表2.1 2025年美国GDP增长情况</w:t>
      </w:r>
      <w:r>
        <w:rPr>
          <w:rFonts w:hint="eastAsia"/>
        </w:rPr>
        <w:br/>
      </w:r>
      <w:r>
        <w:rPr>
          <w:rFonts w:hint="eastAsia"/>
        </w:rPr>
        <w:t>　　表2.2 2025年欧元区经济发展情况</w:t>
      </w:r>
      <w:r>
        <w:rPr>
          <w:rFonts w:hint="eastAsia"/>
        </w:rPr>
        <w:br/>
      </w:r>
      <w:r>
        <w:rPr>
          <w:rFonts w:hint="eastAsia"/>
        </w:rPr>
        <w:t>　　表2.3 2025年世界主要经济体GDP及CPI增速情况</w:t>
      </w:r>
      <w:r>
        <w:rPr>
          <w:rFonts w:hint="eastAsia"/>
        </w:rPr>
        <w:br/>
      </w:r>
      <w:r>
        <w:rPr>
          <w:rFonts w:hint="eastAsia"/>
        </w:rPr>
        <w:t>　　表2.4 2025-2031年世界经济发展预测</w:t>
      </w:r>
      <w:r>
        <w:rPr>
          <w:rFonts w:hint="eastAsia"/>
        </w:rPr>
        <w:br/>
      </w:r>
      <w:r>
        <w:rPr>
          <w:rFonts w:hint="eastAsia"/>
        </w:rPr>
        <w:t>　　表2.5 2025年中国居民消费价格比上年涨跌幅度</w:t>
      </w:r>
      <w:r>
        <w:rPr>
          <w:rFonts w:hint="eastAsia"/>
        </w:rPr>
        <w:br/>
      </w:r>
      <w:r>
        <w:rPr>
          <w:rFonts w:hint="eastAsia"/>
        </w:rPr>
        <w:t>　　表2.6 2025年主要工业产品产量及其增长速度</w:t>
      </w:r>
      <w:r>
        <w:rPr>
          <w:rFonts w:hint="eastAsia"/>
        </w:rPr>
        <w:br/>
      </w:r>
      <w:r>
        <w:rPr>
          <w:rFonts w:hint="eastAsia"/>
        </w:rPr>
        <w:t>　　表2.7 2025年规模以上工业企业实现利润及其增长速度</w:t>
      </w:r>
      <w:r>
        <w:rPr>
          <w:rFonts w:hint="eastAsia"/>
        </w:rPr>
        <w:br/>
      </w:r>
      <w:r>
        <w:rPr>
          <w:rFonts w:hint="eastAsia"/>
        </w:rPr>
        <w:t>　　表2.8 2025年全部金融机构本外币存贷款及其增长</w:t>
      </w:r>
      <w:r>
        <w:rPr>
          <w:rFonts w:hint="eastAsia"/>
        </w:rPr>
        <w:br/>
      </w:r>
      <w:r>
        <w:rPr>
          <w:rFonts w:hint="eastAsia"/>
        </w:rPr>
        <w:t>　　速度</w:t>
      </w:r>
      <w:r>
        <w:rPr>
          <w:rFonts w:hint="eastAsia"/>
        </w:rPr>
        <w:br/>
      </w:r>
      <w:r>
        <w:rPr>
          <w:rFonts w:hint="eastAsia"/>
        </w:rPr>
        <w:t>　　表2.9 2025-2031年中国主要经济指标预测</w:t>
      </w:r>
      <w:r>
        <w:rPr>
          <w:rFonts w:hint="eastAsia"/>
        </w:rPr>
        <w:br/>
      </w:r>
      <w:r>
        <w:rPr>
          <w:rFonts w:hint="eastAsia"/>
        </w:rPr>
        <w:t>　　表2.10 2025年人口数及其构成</w:t>
      </w:r>
      <w:r>
        <w:rPr>
          <w:rFonts w:hint="eastAsia"/>
        </w:rPr>
        <w:br/>
      </w:r>
      <w:r>
        <w:rPr>
          <w:rFonts w:hint="eastAsia"/>
        </w:rPr>
        <w:t>　　表6.1 奥托博克假肢矫形器部门份额</w:t>
      </w:r>
      <w:r>
        <w:rPr>
          <w:rFonts w:hint="eastAsia"/>
        </w:rPr>
        <w:br/>
      </w:r>
      <w:r>
        <w:rPr>
          <w:rFonts w:hint="eastAsia"/>
        </w:rPr>
        <w:t>　　表6.2 奥托博克全球市场份额</w:t>
      </w:r>
      <w:r>
        <w:rPr>
          <w:rFonts w:hint="eastAsia"/>
        </w:rPr>
        <w:br/>
      </w:r>
      <w:r>
        <w:rPr>
          <w:rFonts w:hint="eastAsia"/>
        </w:rPr>
        <w:t>　　图1.1产业生命周期图</w:t>
      </w:r>
      <w:r>
        <w:rPr>
          <w:rFonts w:hint="eastAsia"/>
        </w:rPr>
        <w:br/>
      </w:r>
      <w:r>
        <w:rPr>
          <w:rFonts w:hint="eastAsia"/>
        </w:rPr>
        <w:t>　　图2.1 2020-2025年世界主要经济体出口商品与服务预计</w:t>
      </w:r>
      <w:r>
        <w:rPr>
          <w:rFonts w:hint="eastAsia"/>
        </w:rPr>
        <w:br/>
      </w:r>
      <w:r>
        <w:rPr>
          <w:rFonts w:hint="eastAsia"/>
        </w:rPr>
        <w:t>　　图2.2 2020-2025年世界主要经济体进口商品与服务预计</w:t>
      </w:r>
      <w:r>
        <w:rPr>
          <w:rFonts w:hint="eastAsia"/>
        </w:rPr>
        <w:br/>
      </w:r>
      <w:r>
        <w:rPr>
          <w:rFonts w:hint="eastAsia"/>
        </w:rPr>
        <w:t>　　图2.3 2020-2025年中国国内生产总值情况</w:t>
      </w:r>
      <w:r>
        <w:rPr>
          <w:rFonts w:hint="eastAsia"/>
        </w:rPr>
        <w:br/>
      </w:r>
      <w:r>
        <w:rPr>
          <w:rFonts w:hint="eastAsia"/>
        </w:rPr>
        <w:t>　　图2.4 2020-2025年中国居民消费价格涨跌幅度</w:t>
      </w:r>
      <w:r>
        <w:rPr>
          <w:rFonts w:hint="eastAsia"/>
        </w:rPr>
        <w:br/>
      </w:r>
      <w:r>
        <w:rPr>
          <w:rFonts w:hint="eastAsia"/>
        </w:rPr>
        <w:t>　　图2.5 2020-2025年中国工业增加值情况</w:t>
      </w:r>
      <w:r>
        <w:rPr>
          <w:rFonts w:hint="eastAsia"/>
        </w:rPr>
        <w:br/>
      </w:r>
      <w:r>
        <w:rPr>
          <w:rFonts w:hint="eastAsia"/>
        </w:rPr>
        <w:t>　　图2.6 2020-2025年全社会固定资产投资</w:t>
      </w:r>
      <w:r>
        <w:rPr>
          <w:rFonts w:hint="eastAsia"/>
        </w:rPr>
        <w:br/>
      </w:r>
      <w:r>
        <w:rPr>
          <w:rFonts w:hint="eastAsia"/>
        </w:rPr>
        <w:t>　　图2.7 2020-2025年城乡居民人民币储蓄存款余额</w:t>
      </w:r>
      <w:r>
        <w:rPr>
          <w:rFonts w:hint="eastAsia"/>
        </w:rPr>
        <w:br/>
      </w:r>
      <w:r>
        <w:rPr>
          <w:rFonts w:hint="eastAsia"/>
        </w:rPr>
        <w:t>　　图2.8 2020-2025年农村居民人均纯收入</w:t>
      </w:r>
      <w:r>
        <w:rPr>
          <w:rFonts w:hint="eastAsia"/>
        </w:rPr>
        <w:br/>
      </w:r>
      <w:r>
        <w:rPr>
          <w:rFonts w:hint="eastAsia"/>
        </w:rPr>
        <w:t>　　图2.9 2020-2025年城镇居民人均可支配收入</w:t>
      </w:r>
      <w:r>
        <w:rPr>
          <w:rFonts w:hint="eastAsia"/>
        </w:rPr>
        <w:br/>
      </w:r>
      <w:r>
        <w:rPr>
          <w:rFonts w:hint="eastAsia"/>
        </w:rPr>
        <w:t>　　图3.1 2020-2025年功能假肢行业产成品情况统计</w:t>
      </w:r>
      <w:r>
        <w:rPr>
          <w:rFonts w:hint="eastAsia"/>
        </w:rPr>
        <w:br/>
      </w:r>
      <w:r>
        <w:rPr>
          <w:rFonts w:hint="eastAsia"/>
        </w:rPr>
        <w:t>　　图5.1 波特五力模型及其影响因素</w:t>
      </w:r>
      <w:r>
        <w:rPr>
          <w:rFonts w:hint="eastAsia"/>
        </w:rPr>
        <w:br/>
      </w:r>
      <w:r>
        <w:rPr>
          <w:rFonts w:hint="eastAsia"/>
        </w:rPr>
        <w:t>　　图5.2 功能假肢行业五种竞争力模型图</w:t>
      </w:r>
      <w:r>
        <w:rPr>
          <w:rFonts w:hint="eastAsia"/>
        </w:rPr>
        <w:br/>
      </w:r>
      <w:r>
        <w:rPr>
          <w:rFonts w:hint="eastAsia"/>
        </w:rPr>
        <w:t>　　图6.1 英中耐全国装配服务网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f57a25e1d42da" w:history="1">
        <w:r>
          <w:rPr>
            <w:rStyle w:val="Hyperlink"/>
          </w:rPr>
          <w:t>2025-2031年中国功能假肢行业现状研究分析及发展趋势预测报告</w:t>
        </w:r>
      </w:hyperlink>
      <w:r>
        <w:rPr>
          <w:color w:val="C00000"/>
        </w:rPr>
        <w:t>》，报告编号：</w:t>
      </w:r>
      <w:r>
        <w:rPr>
          <w:rFonts w:hint="eastAsia"/>
          <w:color w:val="C00000"/>
        </w:rPr>
        <w:t>2198902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0f57a25e1d42da" w:history="1">
        <w:r>
          <w:rPr>
            <w:rStyle w:val="Hyperlink"/>
          </w:rPr>
          <w:t>https://www.20087.com/2/90/GongNengJiaZhiShiChangJingZhengY.html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热点：最好的假肢、功能假肢手指、右手假肢有什么功能吗、功能假肢手臂厂家、假肢的作用、功能性假肢、下肢假肢的基本要求、多功能假肢、假肢能动的原理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c9bf64dbc4c1d" w:history="1">
      <w:r>
        <w:rPr>
          <w:rStyle w:val="Hyperlink"/>
        </w:rPr>
        <w:t>2025-2031年中国功能假肢行业现状研究分析及发展趋势预测报告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GongNengJiaZhiShiChangJingZhengY.html" TargetMode="External" Id="Raa0f57a25e1d42da" /></Relationships>
</file>

<file path=word/_rels/header2.xml.rels>&#65279;<?xml version="1.0" encoding="utf-8"?><Relationships xmlns="http://schemas.openxmlformats.org/package/2006/relationships"><Relationship Type="http://schemas.openxmlformats.org/officeDocument/2006/relationships/hyperlink" Target="https://www.20087.com/2/90/GongNengJiaZhiShiChangJingZhengY.html" TargetMode="External" Id="Rddcc9bf64dbc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2025-01-10T07:14:00Z</dcterms:created>
  <dcterms:modified xsi:type="dcterms:W3CDTF">2025-01-10T08:14:00Z</dcterms:modified>
  <dc:subject>2025-2031年中国功能假肢行业现状研究分析及发展趋势预测报告</dc:subject>
  <dc:title>2025-2031年中国功能假肢行业现状研究分析及发展趋势预测报告</dc:title>
  <cp:keywords>2025-2031年中国功能假肢行业现状研究分析及发展趋势预测报告</cp:keywords>
  <dc:description>2025-2031年中国功能假肢行业现状研究分析及发展趋势预测报告</dc:description>
</cp:coreProperties>
</file>