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28cc590374d13" w:history="1">
              <w:r>
                <w:rPr>
                  <w:rStyle w:val="Hyperlink"/>
                </w:rPr>
                <w:t>2026-2032年全球与中国运动表现补充剂市场研究及行业前景分析报告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28cc590374d13" w:history="1">
              <w:r>
                <w:rPr>
                  <w:rStyle w:val="Hyperlink"/>
                </w:rPr>
                <w:t>2026-2032年全球与中国运动表现补充剂市场研究及行业前景分析报告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28cc590374d13" w:history="1">
                <w:r>
                  <w:rPr>
                    <w:rStyle w:val="Hyperlink"/>
                  </w:rPr>
                  <w:t>https://www.20087.com/2/30/YunDongBiaoXianBuChongJiShiChangXianZhuangHeQianJing.html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表现补充剂是功能性营养品的重要分支，在专业运动员、健身爱好者及健康意识提升的大众群体中广泛应用。该类产品涵盖蛋白粉、支链氨基酸（BCAA）、肌酸、β-丙氨酸、咖啡因复合配方及电解质补剂等，旨在提升耐力、促进肌肉合成、加速恢复或增强专注力。主流品牌强调第三方认证（如NSF Certified for Sport、Informed-Choice）以确保无违禁物质，并采用透明标签标注有效剂量与临床依据。随着运动科学普及，消费者对成分功效机制的理解加深，推动市场从“概念营销”向“证据导向”转变。然而，部分产品存在剂量虚标、生物利用度低或长期安全性数据缺失等问题，监管滞后亦导致夸大宣传频发。</w:t>
      </w:r>
      <w:r>
        <w:rPr>
          <w:rFonts w:hint="eastAsia"/>
        </w:rPr>
        <w:br/>
      </w:r>
      <w:r>
        <w:rPr>
          <w:rFonts w:hint="eastAsia"/>
        </w:rPr>
        <w:t>　　未来，运动表现补充剂将朝个性化精准营养、天然来源强化与数字健康整合方向演进。市场调研网认为，基于基因检测、代谢组学或可穿戴设备数据（如训练负荷、睡眠质量）的定制化补剂方案将兴起，实现“一人一方”。植物发酵技术与藻类提取物的应用将提升成分可持续性与吸收效率；缓释微囊化技术则可优化活性物质释放时序，匹配训练周期。此外，与健身APP或电子健康记录联动的智能补剂管理系统，可动态调整摄入建议并追踪效果。监管层面，行业自律联盟与真实世界证据平台建设将增强公信力。长远而言，运动表现补充剂将从通用营养支持升级为融合生理监测、行为干预与精准供给的运动健康生态系统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28cc590374d13" w:history="1">
        <w:r>
          <w:rPr>
            <w:rStyle w:val="Hyperlink"/>
          </w:rPr>
          <w:t>2026-2032年全球与中国运动表现补充剂市场研究及行业前景分析报告</w:t>
        </w:r>
      </w:hyperlink>
      <w:r>
        <w:rPr>
          <w:rFonts w:hint="eastAsia"/>
        </w:rPr>
        <w:t>》基于国家统计局及相关行业协会的详实数据，结合国内外运动表现补充剂行业研究资料及深入市场调研，系统分析了运动表现补充剂行业的市场规模、市场需求及产业链现状。报告重点探讨了运动表现补充剂行业整体运行情况及细分领域特点，科学预测了运动表现补充剂市场前景与发展趋势，揭示了运动表现补充剂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028cc590374d13" w:history="1">
        <w:r>
          <w:rPr>
            <w:rStyle w:val="Hyperlink"/>
          </w:rPr>
          <w:t>2026-2032年全球与中国运动表现补充剂市场研究及行业前景分析报告</w:t>
        </w:r>
      </w:hyperlink>
      <w:r>
        <w:rPr>
          <w:rFonts w:hint="eastAsia"/>
        </w:rPr>
        <w:t>》，2025年运动表现补充剂行业市场规模达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按产品类型细分，全球运动表现补充剂市场规模2021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肌酸和咖啡因</w:t>
      </w:r>
      <w:r>
        <w:rPr>
          <w:rFonts w:hint="eastAsia"/>
        </w:rPr>
        <w:br/>
      </w:r>
      <w:r>
        <w:rPr>
          <w:rFonts w:hint="eastAsia"/>
        </w:rPr>
        <w:t>　　　　1.3.3 蛋白质</w:t>
      </w:r>
      <w:r>
        <w:rPr>
          <w:rFonts w:hint="eastAsia"/>
        </w:rPr>
        <w:br/>
      </w:r>
      <w:r>
        <w:rPr>
          <w:rFonts w:hint="eastAsia"/>
        </w:rPr>
        <w:t>　　　　1.3.4 矿物质</w:t>
      </w:r>
      <w:r>
        <w:rPr>
          <w:rFonts w:hint="eastAsia"/>
        </w:rPr>
        <w:br/>
      </w:r>
      <w:r>
        <w:rPr>
          <w:rFonts w:hint="eastAsia"/>
        </w:rPr>
        <w:t>　　　　1.3.5 氨基酸</w:t>
      </w:r>
      <w:r>
        <w:rPr>
          <w:rFonts w:hint="eastAsia"/>
        </w:rPr>
        <w:br/>
      </w:r>
      <w:r>
        <w:rPr>
          <w:rFonts w:hint="eastAsia"/>
        </w:rPr>
        <w:t>　　　　1.3.6 电解质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按应用细分，全球运动表现补充剂市场规模2021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健身专业人士</w:t>
      </w:r>
      <w:r>
        <w:rPr>
          <w:rFonts w:hint="eastAsia"/>
        </w:rPr>
        <w:br/>
      </w:r>
      <w:r>
        <w:rPr>
          <w:rFonts w:hint="eastAsia"/>
        </w:rPr>
        <w:t>　　　　1.4.3 健美运动员</w:t>
      </w:r>
      <w:r>
        <w:rPr>
          <w:rFonts w:hint="eastAsia"/>
        </w:rPr>
        <w:br/>
      </w:r>
      <w:r>
        <w:rPr>
          <w:rFonts w:hint="eastAsia"/>
        </w:rPr>
        <w:t>　　　　1.4.4 健身爱好者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运动表现补充剂行业发展总体概况</w:t>
      </w:r>
      <w:r>
        <w:rPr>
          <w:rFonts w:hint="eastAsia"/>
        </w:rPr>
        <w:br/>
      </w:r>
      <w:r>
        <w:rPr>
          <w:rFonts w:hint="eastAsia"/>
        </w:rPr>
        <w:t>　　　　1.5.2 运动表现补充剂行业发展主要特点</w:t>
      </w:r>
      <w:r>
        <w:rPr>
          <w:rFonts w:hint="eastAsia"/>
        </w:rPr>
        <w:br/>
      </w:r>
      <w:r>
        <w:rPr>
          <w:rFonts w:hint="eastAsia"/>
        </w:rPr>
        <w:t>　　　　1.5.3 运动表现补充剂行业发展影响因素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运动表现补充剂有利因素</w:t>
      </w:r>
      <w:r>
        <w:rPr>
          <w:rFonts w:hint="eastAsia"/>
        </w:rPr>
        <w:br/>
      </w:r>
      <w:r>
        <w:rPr>
          <w:rFonts w:hint="eastAsia"/>
        </w:rPr>
        <w:t>　　　　1.5.3 .2 运动表现补充剂不利因素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全球市场，近三年运动表现补充剂主要企业占有率及排名（按销量）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运动表现补充剂主要企业在国际市场占有率（按销量，2023-2026）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2025年运动表现补充剂主要企业在国际市场排名（按销量）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全球市场主要企业运动表现补充剂销量（2023-2026）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全球市场，近三年运动表现补充剂主要企业占有率及排名（按收入）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运动表现补充剂主要企业在国际市场占有率（按收入，2023-2026）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2025年运动表现补充剂主要企业在国际市场排名（按收入）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全球市场主要企业运动表现补充剂销售收入（2023-2026）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全球市场主要企业运动表现补充剂销售价格（2023-2026）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中国市场，近三年运动表现补充剂主要企业占有率及排名（按销量）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运动表现补充剂主要企业在中国市场占有率（按销量，2023-2026）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2025年运动表现补充剂主要企业在中国市场排名（按销量）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中国市场主要企业运动表现补充剂销量（2023-2026）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中国市场，近三年运动表现补充剂主要企业占有率及排名（按收入）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运动表现补充剂主要企业在中国市场占有率（按收入，2023-2026）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2025年运动表现补充剂主要企业在中国市场排名（按收入）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中国市场主要企业运动表现补充剂销售收入（2023-2026）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全球主要厂商运动表现补充剂总部及产地分布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全球主要厂商成立时间及运动表现补充剂商业化日期</w:t>
      </w:r>
      <w:r>
        <w:rPr>
          <w:rFonts w:hint="eastAsia"/>
        </w:rPr>
        <w:br/>
      </w:r>
      <w:r>
        <w:rPr>
          <w:rFonts w:hint="eastAsia"/>
        </w:rPr>
        <w:t>　　2.8 全球主要厂商运动表现补充剂产品类型及应用</w:t>
      </w:r>
      <w:r>
        <w:rPr>
          <w:rFonts w:hint="eastAsia"/>
        </w:rPr>
        <w:br/>
      </w:r>
      <w:r>
        <w:rPr>
          <w:rFonts w:hint="eastAsia"/>
        </w:rPr>
        <w:t>　　2.9 运动表现补充剂行业集中度、竞争程度分析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运动表现补充剂行业集中度分析：2025年全球Top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全球运动表现补充剂第一梯队、第二梯队和第三梯队生产商（品牌）及市场份额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全球运动表现补充剂总体规模分析</w:t>
      </w:r>
      <w:r>
        <w:rPr>
          <w:rFonts w:hint="eastAsia"/>
        </w:rPr>
        <w:br/>
      </w:r>
      <w:r>
        <w:rPr>
          <w:rFonts w:hint="eastAsia"/>
        </w:rPr>
        <w:t>　　3.1 全球运动表现补充剂供需现状及预测（2021-2032）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全球运动表现补充剂产能、产量、产能利用率及发展趋势（2021-2032）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全球运动表现补充剂产量、需求量及发展趋势（2021-2032）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全球主要地区运动表现补充剂产量及发展趋势（2021-2032）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全球主要地区运动表现补充剂产量（2021-2026）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全球主要地区运动表现补充剂产量（2027-2032）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全球主要地区运动表现补充剂产量市场份额（2021-2032）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中国运动表现补充剂供需现状及预测（2021-2032）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中国运动表现补充剂产能、产量、产能利用率及发展趋势（2021-2032）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中国运动表现补充剂产量、市场需求量及发展趋势（2021-2032）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中国市场运动表现补充剂进出口（2021-2032）</w:t>
      </w:r>
      <w:r>
        <w:rPr>
          <w:rFonts w:hint="eastAsia"/>
        </w:rPr>
        <w:br/>
      </w:r>
      <w:r>
        <w:rPr>
          <w:rFonts w:hint="eastAsia"/>
        </w:rPr>
        <w:t>　　3.4 全球运动表现补充剂销量及销售额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全球市场运动表现补充剂销售额（2021-2032）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全球市场运动表现补充剂销量（2021-2032）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全球市场运动表现补充剂价格趋势（2021-2032）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全球运动表现补充剂主要地区分析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全球主要地区运动表现补充剂市场规模分析：2021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全球主要地区运动表现补充剂销售收入及市场份额（2021-2026）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全球主要地区运动表现补充剂销售收入预测（2027-2032）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全球主要地区运动表现补充剂销量分析：2021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全球主要地区运动表现补充剂销量及市场份额（2021-2026）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全球主要地区运动表现补充剂销量及市场份额预测（2027-2032）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北美市场运动表现补充剂销量、收入及增长率（2021-2032）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欧洲市场运动表现补充剂销量、收入及增长率（2021-2032）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中国市场运动表现补充剂销量、收入及增长率（2021-2032）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日本市场运动表现补充剂销量、收入及增长率（2021-2032）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东南亚市场运动表现补充剂销量、收入及增长率（2021-2032）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印度市场运动表现补充剂销量、收入及增长率（2021-2032）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南美市场运动表现补充剂销量、收入及增长率（2021-2032）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中东市场运动表现补充剂销量、收入及增长率（2021-2032）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重点企业（1）基本信息、运动表现补充剂生产基地、销售区域、竞争对手及市场地位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运动表现补充剂产品规格、参数及市场应用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运动表现补充剂销量、收入、价格及毛利率（2021-2026）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重点企业（2）基本信息、运动表现补充剂生产基地、销售区域、竞争对手及市场地位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运动表现补充剂产品规格、参数及市场应用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运动表现补充剂销量、收入、价格及毛利率（2021-2026）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重点企业（3）基本信息、运动表现补充剂生产基地、销售区域、竞争对手及市场地位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运动表现补充剂产品规格、参数及市场应用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运动表现补充剂销量、收入、价格及毛利率（2021-2026）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重点企业（4）基本信息、运动表现补充剂生产基地、销售区域、竞争对手及市场地位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运动表现补充剂产品规格、参数及市场应用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运动表现补充剂销量、收入、价格及毛利率（2021-2026）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重点企业（5）基本信息、运动表现补充剂生产基地、销售区域、竞争对手及市场地位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运动表现补充剂产品规格、参数及市场应用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运动表现补充剂销量、收入、价格及毛利率（2021-2026）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重点企业（6）基本信息、运动表现补充剂生产基地、销售区域、竞争对手及市场地位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运动表现补充剂产品规格、参数及市场应用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运动表现补充剂销量、收入、价格及毛利率（2021-2026）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重点企业（7）基本信息、运动表现补充剂生产基地、销售区域、竞争对手及市场地位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运动表现补充剂产品规格、参数及市场应用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运动表现补充剂销量、收入、价格及毛利率（2021-2026）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重点企业（8）基本信息、运动表现补充剂生产基地、销售区域、竞争对手及市场地位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运动表现补充剂产品规格、参数及市场应用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运动表现补充剂销量、收入、价格及毛利率（2021-2026）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重点企业（9）基本信息、运动表现补充剂生产基地、销售区域、竞争对手及市场地位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运动表现补充剂产品规格、参数及市场应用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运动表现补充剂销量、收入、价格及毛利率（2021-2026）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重点企业（10）基本信息、运动表现补充剂生产基地、销售区域、竞争对手及市场地位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运动表现补充剂产品规格、参数及市场应用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运动表现补充剂销量、收入、价格及毛利率（2021-2026）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重点企业（11）基本信息、运动表现补充剂生产基地、销售区域、竞争对手及市场地位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运动表现补充剂产品规格、参数及市场应用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运动表现补充剂销量、收入、价格及毛利率（2021-2026）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不同产品类型运动表现补充剂分析</w:t>
      </w:r>
      <w:r>
        <w:rPr>
          <w:rFonts w:hint="eastAsia"/>
        </w:rPr>
        <w:br/>
      </w:r>
      <w:r>
        <w:rPr>
          <w:rFonts w:hint="eastAsia"/>
        </w:rPr>
        <w:t>　　6.1 全球不同产品类型运动表现补充剂销量（2021-2032）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全球不同产品类型运动表现补充剂销量及市场份额（2021-2026）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全球不同产品类型运动表现补充剂销量预测（2027-2032）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全球不同产品类型运动表现补充剂收入（2021-2032）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全球不同产品类型运动表现补充剂收入及市场份额（2021-2026）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全球不同产品类型运动表现补充剂收入预测（2027-2032）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全球不同产品类型运动表现补充剂价格走势（2021-2032）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中国不同产品类型运动表现补充剂销量（2021-2032）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中国不同产品类型运动表现补充剂销量及市场份额（2021-2026）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中国不同产品类型运动表现补充剂销量预测（2027-2032）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中国不同产品类型运动表现补充剂收入（2021-2032）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中国不同产品类型运动表现补充剂收入及市场份额（2021-2026）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中国不同产品类型运动表现补充剂收入预测（2027-2032）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不同应用运动表现补充剂分析</w:t>
      </w:r>
      <w:r>
        <w:rPr>
          <w:rFonts w:hint="eastAsia"/>
        </w:rPr>
        <w:br/>
      </w:r>
      <w:r>
        <w:rPr>
          <w:rFonts w:hint="eastAsia"/>
        </w:rPr>
        <w:t>　　7.1 全球不同应用运动表现补充剂销量（2021-2032）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全球不同应用运动表现补充剂销量及市场份额（2021-2026）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全球不同应用运动表现补充剂销量预测（2027-2032）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全球不同应用运动表现补充剂收入（2021-2032）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全球不同应用运动表现补充剂收入及市场份额（2021-2026）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全球不同应用运动表现补充剂收入预测（2027-2032）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全球不同应用运动表现补充剂价格走势（2021-2032）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中国不同应用运动表现补充剂销量（2021-2032）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中国不同应用运动表现补充剂销量及市场份额（2021-2026）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中国不同应用运动表现补充剂销量预测（2027-2032）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中国不同应用运动表现补充剂收入（2021-2032）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中国不同应用运动表现补充剂收入及市场份额（2021-2026）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中国不同应用运动表现补充剂收入预测（2027-2032）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运动表现补充剂行业发展趋势</w:t>
      </w:r>
      <w:r>
        <w:rPr>
          <w:rFonts w:hint="eastAsia"/>
        </w:rPr>
        <w:br/>
      </w:r>
      <w:r>
        <w:rPr>
          <w:rFonts w:hint="eastAsia"/>
        </w:rPr>
        <w:t>　　8.2 运动表现补充剂行业主要驱动因素</w:t>
      </w:r>
      <w:r>
        <w:rPr>
          <w:rFonts w:hint="eastAsia"/>
        </w:rPr>
        <w:br/>
      </w:r>
      <w:r>
        <w:rPr>
          <w:rFonts w:hint="eastAsia"/>
        </w:rPr>
        <w:t>　　8.3 运动表现补充剂中国企业SWOT分析</w:t>
      </w:r>
      <w:r>
        <w:rPr>
          <w:rFonts w:hint="eastAsia"/>
        </w:rPr>
        <w:br/>
      </w:r>
      <w:r>
        <w:rPr>
          <w:rFonts w:hint="eastAsia"/>
        </w:rPr>
        <w:t>　　8.4 中国运动表现补充剂行业政策环境分析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运动表现补充剂行业产业链简介</w:t>
      </w:r>
      <w:r>
        <w:rPr>
          <w:rFonts w:hint="eastAsia"/>
        </w:rPr>
        <w:br/>
      </w:r>
      <w:r>
        <w:rPr>
          <w:rFonts w:hint="eastAsia"/>
        </w:rPr>
        <w:t>　　　　9.1.1 运动表现补充剂行业供应链分析</w:t>
      </w:r>
      <w:r>
        <w:rPr>
          <w:rFonts w:hint="eastAsia"/>
        </w:rPr>
        <w:br/>
      </w:r>
      <w:r>
        <w:rPr>
          <w:rFonts w:hint="eastAsia"/>
        </w:rPr>
        <w:t>　　　　9.1.2 运动表现补充剂主要原料及供应情况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运动表现补充剂行业采购模式</w:t>
      </w:r>
      <w:r>
        <w:rPr>
          <w:rFonts w:hint="eastAsia"/>
        </w:rPr>
        <w:br/>
      </w:r>
      <w:r>
        <w:rPr>
          <w:rFonts w:hint="eastAsia"/>
        </w:rPr>
        <w:t>　　9.3 运动表现补充剂行业生产模式</w:t>
      </w:r>
      <w:r>
        <w:rPr>
          <w:rFonts w:hint="eastAsia"/>
        </w:rPr>
        <w:br/>
      </w:r>
      <w:r>
        <w:rPr>
          <w:rFonts w:hint="eastAsia"/>
        </w:rPr>
        <w:t>　　9.4 运动表现补充剂行业销售模式及销售渠道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按产品类型细分，全球运动表现补充剂市场规模2021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按应用细分，全球运动表现补充剂市场规模（CAGR）2021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运动表现补充剂行业发展主要特点</w:t>
      </w:r>
      <w:r>
        <w:rPr>
          <w:rFonts w:hint="eastAsia"/>
        </w:rPr>
        <w:br/>
      </w:r>
      <w:r>
        <w:rPr>
          <w:rFonts w:hint="eastAsia"/>
        </w:rPr>
        <w:t>　　表 4： 运动表现补充剂行业发展有利因素分析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运动表现补充剂行业发展不利因素分析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进入运动表现补充剂行业壁垒</w:t>
      </w:r>
      <w:r>
        <w:rPr>
          <w:rFonts w:hint="eastAsia"/>
        </w:rPr>
        <w:br/>
      </w:r>
      <w:r>
        <w:rPr>
          <w:rFonts w:hint="eastAsia"/>
        </w:rPr>
        <w:t>　　表 7： 运动表现补充剂主要企业在国际市场占有率（按销量，2023-2026）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2025年运动表现补充剂主要企业在国际市场排名（按销量）&amp;（千件）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全球市场主要企业运动表现补充剂销量（2023-2026）&amp;（千件）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运动表现补充剂主要企业在国际市场占有率（按收入，2023-2026）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2025年运动表现补充剂主要企业在国际市场排名（按收入）&amp;（万元）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全球市场主要企业运动表现补充剂销售收入（2023-2026）&amp;（万元）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全球市场主要企业运动表现补充剂销售价格（2023-2026）&amp;（元/件）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运动表现补充剂主要企业在中国市场占有率（按销量，2023-2026）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2025年运动表现补充剂主要企业在中国市场排名（按销量）&amp;（千件）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中国市场主要企业运动表现补充剂销量（2023-2026）&amp;（千件）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运动表现补充剂主要企业在中国市场占有率（按收入，2023-2026）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2025年运动表现补充剂主要企业在中国市场排名（按收入）&amp;（万元）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中国市场主要企业运动表现补充剂销售收入（2023-2026）&amp;（万元）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全球主要厂商运动表现补充剂总部及产地分布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全球主要厂商成立时间及运动表现补充剂商业化日期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全球主要厂商运动表现补充剂产品类型及应用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2025年全球运动表现补充剂主要厂商市场地位（第一梯队、第二梯队和第三梯队）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全球运动表现补充剂市场投资、并购等现状分析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全球主要地区运动表现补充剂产量增速（CAGR）：（2021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全球主要地区运动表现补充剂产量（2021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全球主要地区运动表现补充剂产量（2021-2026）&amp;（千件）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全球主要地区运动表现补充剂产量（2027-2032）&amp;（千件）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全球主要地区运动表现补充剂产量市场份额（2021-2026）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全球主要地区运动表现补充剂产量市场份额（2027-2032）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中国市场运动表现补充剂产量、销量、进出口（2021-2026）&amp;（千件）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中国市场运动表现补充剂产量、销量、进出口预测（2027-2032）&amp;（千件）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全球主要地区运动表现补充剂销售收入增速：（2021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全球主要地区运动表现补充剂销售收入（2021-2026）&amp;（万元）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全球主要地区运动表现补充剂销售收入市场份额（2021-2026）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全球主要地区运动表现补充剂收入（2027-2032）&amp;（万元）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全球主要地区运动表现补充剂收入市场份额（2027-2032）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全球主要地区运动表现补充剂销量（千件）：2021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全球主要地区运动表现补充剂销量（2021-2026）&amp;（千件）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全球主要地区运动表现补充剂销量市场份额（2021-2026）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全球主要地区运动表现补充剂销量（2027-2032）&amp;（千件）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全球主要地区运动表现补充剂销量份额（2027-2032）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运动表现补充剂生产基地、销售区域、竞争对手及市场地位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运动表现补充剂产品规格、参数及市场应用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运动表现补充剂销量（千件）、收入（万元）、价格（元/件）及毛利率（2021-2026）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运动表现补充剂生产基地、销售区域、竞争对手及市场地位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运动表现补充剂产品规格、参数及市场应用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运动表现补充剂销量（千件）、收入（万元）、价格（元/件）及毛利率（2021-2026）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运动表现补充剂生产基地、销售区域、竞争对手及市场地位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运动表现补充剂产品规格、参数及市场应用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运动表现补充剂销量（千件）、收入（万元）、价格（元/件）及毛利率（2021-2026）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运动表现补充剂生产基地、销售区域、竞争对手及市场地位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运动表现补充剂产品规格、参数及市场应用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运动表现补充剂销量（千件）、收入（万元）、价格（元/件）及毛利率（2021-2026）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运动表现补充剂生产基地、销售区域、竞争对手及市场地位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运动表现补充剂产品规格、参数及市场应用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运动表现补充剂销量（千件）、收入（万元）、价格（元/件）及毛利率（2021-2026）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运动表现补充剂生产基地、销售区域、竞争对手及市场地位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运动表现补充剂产品规格、参数及市场应用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运动表现补充剂销量（千件）、收入（万元）、价格（元/件）及毛利率（2021-2026）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运动表现补充剂生产基地、销售区域、竞争对手及市场地位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运动表现补充剂产品规格、参数及市场应用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运动表现补充剂销量（千件）、收入（万元）、价格（元/件）及毛利率（2021-2026）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运动表现补充剂生产基地、销售区域、竞争对手及市场地位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运动表现补充剂产品规格、参数及市场应用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运动表现补充剂销量（千件）、收入（万元）、价格（元/件）及毛利率（2021-2026）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运动表现补充剂生产基地、销售区域、竞争对手及市场地位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运动表现补充剂产品规格、参数及市场应用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运动表现补充剂销量（千件）、收入（万元）、价格（元/件）及毛利率（2021-2026）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运动表现补充剂生产基地、销售区域、竞争对手及市场地位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运动表现补充剂产品规格、参数及市场应用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运动表现补充剂销量（千件）、收入（万元）、价格（元/件）及毛利率（2021-2026）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运动表现补充剂生产基地、销售区域、竞争对手及市场地位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运动表现补充剂产品规格、参数及市场应用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运动表现补充剂销量（千件）、收入（万元）、价格（元/件）及毛利率（2021-2026）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全球不同产品类型运动表现补充剂销量（2021-2026）&amp;（千件）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全球不同产品类型运动表现补充剂销量市场份额（2021-2026）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全球不同产品类型运动表现补充剂销量预测（2027-2032）&amp;（千件）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全球市场不同产品类型运动表现补充剂销量市场份额预测（2027-2032）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全球不同产品类型运动表现补充剂收入（2021-2026）&amp;（万元）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全球不同产品类型运动表现补充剂收入市场份额（2021-2026）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全球不同产品类型运动表现补充剂收入预测（2027-2032）&amp;（万元）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全球不同产品类型运动表现补充剂收入市场份额预测（2027-2032）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中国不同产品类型运动表现补充剂销量（2021-2026）&amp;（千件）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中国不同产品类型运动表现补充剂销量市场份额（2021-2026）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中国不同产品类型运动表现补充剂销量预测（2027-2032）&amp;（千件）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全球市场不同产品类型运动表现补充剂销量市场份额预测（2027-2032）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中国不同产品类型运动表现补充剂收入（2021-2026）&amp;（万元）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中国不同产品类型运动表现补充剂收入市场份额（2021-2026）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中国不同产品类型运动表现补充剂收入预测（2027-2032）&amp;（万元）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中国不同产品类型运动表现补充剂收入市场份额预测（2027-2032）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全球不同应用运动表现补充剂销量（2021-2026）&amp;（千件）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全球不同应用运动表现补充剂销量市场份额（2021-2026）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全球不同应用运动表现补充剂销量预测（2027-2032）&amp;（千件）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全球市场不同应用运动表现补充剂销量市场份额预测（2027-2032）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全球不同应用运动表现补充剂收入（2021-2026）&amp;（万元）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全球不同应用运动表现补充剂收入市场份额（2021-2026）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全球不同应用运动表现补充剂收入预测（2027-2032）&amp;（万元）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全球不同应用运动表现补充剂收入市场份额预测（2027-2032）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中国不同应用运动表现补充剂销量（2021-2026）&amp;（千件）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中国不同应用运动表现补充剂销量市场份额（2021-2026）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中国不同应用运动表现补充剂销量预测（2027-2032）&amp;（千件）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中国市场不同应用运动表现补充剂销量市场份额预测（2027-2032）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中国不同应用运动表现补充剂收入（2021-2026）&amp;（万元）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中国不同应用运动表现补充剂收入市场份额（2021-2026）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中国不同应用运动表现补充剂收入预测（2027-2032）&amp;（万元）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中国不同应用运动表现补充剂收入市场份额预测（2027-2032）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运动表现补充剂行业发展趋势</w:t>
      </w:r>
      <w:r>
        <w:rPr>
          <w:rFonts w:hint="eastAsia"/>
        </w:rPr>
        <w:br/>
      </w:r>
      <w:r>
        <w:rPr>
          <w:rFonts w:hint="eastAsia"/>
        </w:rPr>
        <w:t>　　表 131： 运动表现补充剂行业主要驱动因素</w:t>
      </w:r>
      <w:r>
        <w:rPr>
          <w:rFonts w:hint="eastAsia"/>
        </w:rPr>
        <w:br/>
      </w:r>
      <w:r>
        <w:rPr>
          <w:rFonts w:hint="eastAsia"/>
        </w:rPr>
        <w:t>　　表 132： 运动表现补充剂行业供应链分析</w:t>
      </w:r>
      <w:r>
        <w:rPr>
          <w:rFonts w:hint="eastAsia"/>
        </w:rPr>
        <w:br/>
      </w:r>
      <w:r>
        <w:rPr>
          <w:rFonts w:hint="eastAsia"/>
        </w:rPr>
        <w:t>　　表 133： 运动表现补充剂上游原料供应商</w:t>
      </w:r>
      <w:r>
        <w:rPr>
          <w:rFonts w:hint="eastAsia"/>
        </w:rPr>
        <w:br/>
      </w:r>
      <w:r>
        <w:rPr>
          <w:rFonts w:hint="eastAsia"/>
        </w:rPr>
        <w:t>　　表 134： 运动表现补充剂主要地区不同应用客户分析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运动表现补充剂典型经销商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运动表现补充剂产品图片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全球不同产品类型运动表现补充剂销售额2021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全球不同产品类型运动表现补充剂市场份额2025 &amp; 2032</w:t>
      </w:r>
      <w:r>
        <w:rPr>
          <w:rFonts w:hint="eastAsia"/>
        </w:rPr>
        <w:br/>
      </w:r>
      <w:r>
        <w:rPr>
          <w:rFonts w:hint="eastAsia"/>
        </w:rPr>
        <w:t>　　图 4： 肌酸和咖啡因产品图片</w:t>
      </w:r>
      <w:r>
        <w:rPr>
          <w:rFonts w:hint="eastAsia"/>
        </w:rPr>
        <w:br/>
      </w:r>
      <w:r>
        <w:rPr>
          <w:rFonts w:hint="eastAsia"/>
        </w:rPr>
        <w:t>　　图 5： 蛋白质产品图片</w:t>
      </w:r>
      <w:r>
        <w:rPr>
          <w:rFonts w:hint="eastAsia"/>
        </w:rPr>
        <w:br/>
      </w:r>
      <w:r>
        <w:rPr>
          <w:rFonts w:hint="eastAsia"/>
        </w:rPr>
        <w:t>　　图 6： 矿物质产品图片</w:t>
      </w:r>
      <w:r>
        <w:rPr>
          <w:rFonts w:hint="eastAsia"/>
        </w:rPr>
        <w:br/>
      </w:r>
      <w:r>
        <w:rPr>
          <w:rFonts w:hint="eastAsia"/>
        </w:rPr>
        <w:t>　　图 7： 氨基酸产品图片</w:t>
      </w:r>
      <w:r>
        <w:rPr>
          <w:rFonts w:hint="eastAsia"/>
        </w:rPr>
        <w:br/>
      </w:r>
      <w:r>
        <w:rPr>
          <w:rFonts w:hint="eastAsia"/>
        </w:rPr>
        <w:t>　　图 8： 电解质产品图片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全球不同应用运动表现补充剂市场份额2025 &amp; 2032</w:t>
      </w:r>
      <w:r>
        <w:rPr>
          <w:rFonts w:hint="eastAsia"/>
        </w:rPr>
        <w:br/>
      </w:r>
      <w:r>
        <w:rPr>
          <w:rFonts w:hint="eastAsia"/>
        </w:rPr>
        <w:t>　　图 12： 健身专业人士</w:t>
      </w:r>
      <w:r>
        <w:rPr>
          <w:rFonts w:hint="eastAsia"/>
        </w:rPr>
        <w:br/>
      </w:r>
      <w:r>
        <w:rPr>
          <w:rFonts w:hint="eastAsia"/>
        </w:rPr>
        <w:t>　　图 13： 健美运动员</w:t>
      </w:r>
      <w:r>
        <w:rPr>
          <w:rFonts w:hint="eastAsia"/>
        </w:rPr>
        <w:br/>
      </w:r>
      <w:r>
        <w:rPr>
          <w:rFonts w:hint="eastAsia"/>
        </w:rPr>
        <w:t>　　图 14： 健身爱好者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2025年全球前五大生产商运动表现补充剂市场份额</w:t>
      </w:r>
      <w:r>
        <w:rPr>
          <w:rFonts w:hint="eastAsia"/>
        </w:rPr>
        <w:br/>
      </w:r>
      <w:r>
        <w:rPr>
          <w:rFonts w:hint="eastAsia"/>
        </w:rPr>
        <w:t>　　图 17： 2025年全球运动表现补充剂第一梯队、第二梯队和第三梯队厂商及市场份额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全球运动表现补充剂产能、产量、产能利用率及发展趋势（2021-2032）&amp;（千件）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全球运动表现补充剂产量、需求量及发展趋势（2021-2032）&amp;（千件）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全球主要地区运动表现补充剂产量市场份额（2021-2032）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中国运动表现补充剂产能、产量、产能利用率及发展趋势（2021-2032）&amp;（千件）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中国运动表现补充剂产量、市场需求量及发展趋势（2021-2032）&amp;（千件）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全球运动表现补充剂市场销售额及增长率：（2021-2032）&amp;（万元）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全球市场运动表现补充剂市场规模：2021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全球市场运动表现补充剂销量及增长率（2021-2032）&amp;（千件）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全球市场运动表现补充剂价格趋势（2021-2032）&amp;（元/件）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全球主要地区运动表现补充剂销售收入（2021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全球主要地区运动表现补充剂销售收入市场份额（2021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北美市场运动表现补充剂销量及增长率（2021-2032）&amp;（千件）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北美市场运动表现补充剂收入及增长率（2021-2032）&amp;（万元）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欧洲市场运动表现补充剂销量及增长率（2021-2032）&amp;（千件）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欧洲市场运动表现补充剂收入及增长率（2021-2032）&amp;（万元）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中国市场运动表现补充剂销量及增长率（2021-2032）&amp;（千件）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中国市场运动表现补充剂收入及增长率（2021-2032）&amp;（万元）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日本市场运动表现补充剂销量及增长率（2021-2032）&amp;（千件）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日本市场运动表现补充剂收入及增长率（2021-2032）&amp;（万元）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东南亚市场运动表现补充剂销量及增长率（2021-2032）&amp;（千件）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东南亚市场运动表现补充剂收入及增长率（2021-2032）&amp;（万元）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印度市场运动表现补充剂销量及增长率（2021-2032）&amp;（千件）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印度市场运动表现补充剂收入及增长率（2021-2032）&amp;（万元）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南美市场运动表现补充剂销量及增长率（2021-2032）&amp;（千件）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南美市场运动表现补充剂收入及增长率（2021-2032）&amp;（万元）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中东市场运动表现补充剂销量及增长率（2021-2032）&amp;（千件）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中东市场运动表现补充剂收入及增长率（2021-2032）&amp;（万元）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全球不同产品类型运动表现补充剂价格走势（2021-2032）&amp;（元/件）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全球不同应用运动表现补充剂价格走势（2021-2032）&amp;（元/件）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运动表现补充剂中国企业SWOT分析</w:t>
      </w:r>
      <w:r>
        <w:rPr>
          <w:rFonts w:hint="eastAsia"/>
        </w:rPr>
        <w:br/>
      </w:r>
      <w:r>
        <w:rPr>
          <w:rFonts w:hint="eastAsia"/>
        </w:rPr>
        <w:t>　　图 48： 运动表现补充剂产业链</w:t>
      </w:r>
      <w:r>
        <w:rPr>
          <w:rFonts w:hint="eastAsia"/>
        </w:rPr>
        <w:br/>
      </w:r>
      <w:r>
        <w:rPr>
          <w:rFonts w:hint="eastAsia"/>
        </w:rPr>
        <w:t>　　图 49： 运动表现补充剂行业采购模式分析</w:t>
      </w:r>
      <w:r>
        <w:rPr>
          <w:rFonts w:hint="eastAsia"/>
        </w:rPr>
        <w:br/>
      </w:r>
      <w:r>
        <w:rPr>
          <w:rFonts w:hint="eastAsia"/>
        </w:rPr>
        <w:t>　　图 50： 运动表现补充剂行业生产模式</w:t>
      </w:r>
      <w:r>
        <w:rPr>
          <w:rFonts w:hint="eastAsia"/>
        </w:rPr>
        <w:br/>
      </w:r>
      <w:r>
        <w:rPr>
          <w:rFonts w:hint="eastAsia"/>
        </w:rPr>
        <w:t>　　图 51： 运动表现补充剂行业销售模式分析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28cc590374d13" w:history="1">
        <w:r>
          <w:rPr>
            <w:rStyle w:val="Hyperlink"/>
          </w:rPr>
          <w:t>2026-2032年全球与中国运动表现补充剂市场研究及行业前景分析报告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28cc590374d13" w:history="1">
        <w:r>
          <w:rPr>
            <w:rStyle w:val="Hyperlink"/>
          </w:rPr>
          <w:t>https://www.20087.com/2/30/YunDongBiaoXianBuChongJiShiChangXianZhuangHeQianJing.html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da5d4334f40dd" w:history="1">
      <w:r>
        <w:rPr>
          <w:rStyle w:val="Hyperlink"/>
        </w:rPr>
        <w:t>2026-2032年全球与中国运动表现补充剂市场研究及行业前景分析报告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YunDongBiaoXianBuChongJiShiChangXianZhuangHeQianJing.html" TargetMode="External" Id="R4d028cc59037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YunDongBiaoXianBuChongJiShiChangXianZhuangHeQianJing.html" TargetMode="External" Id="R833da5d4334f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2026-02-09T03:38:41Z</dcterms:created>
  <dcterms:modified xsi:type="dcterms:W3CDTF">2026-02-09T04:38:41Z</dcterms:modified>
  <dc:subject>2026-2032年全球与中国运动表现补充剂市场研究及行业前景分析报告</dc:subject>
  <dc:title>2026-2032年全球与中国运动表现补充剂市场研究及行业前景分析报告</dc:title>
  <cp:keywords>2026-2032年全球与中国运动表现补充剂市场研究及行业前景分析报告</cp:keywords>
  <dc:description>2026-2032年全球与中国运动表现补充剂市场研究及行业前景分析报告</dc:description>
</cp:coreProperties>
</file>