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c2d46e96e4521" w:history="1">
              <w:r>
                <w:rPr>
                  <w:rStyle w:val="Hyperlink"/>
                </w:rPr>
                <w:t>2025-2031年中国中药材三七行业现状研究分析及发展趋势预测报告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c2d46e96e4521" w:history="1">
              <w:r>
                <w:rPr>
                  <w:rStyle w:val="Hyperlink"/>
                </w:rPr>
                <w:t>2025-2031年中国中药材三七行业现状研究分析及发展趋势预测报告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c2d46e96e4521" w:history="1">
                <w:r>
                  <w:rPr>
                    <w:rStyle w:val="Hyperlink"/>
                  </w:rPr>
                  <w:t>https://www.20087.com/M_YiLiaoBaoJian/03/ZhongYaoCaiSanQiDeFaZhanQianJing.html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三七因其独特的药用价值，在国内外市场上享有盛誉。近年来，随着中医在全球范围内的影响力扩大，三七的需求量持续上升。生产方面，我国云南等地的规模化种植基地逐渐形成，通过现代农业技术的应用，提高了产量和质量稳定性。同时，科研机构对三七有效成分的研究不断深入，推动了其在心血管疾病预防与治疗领域的应用。</w:t>
      </w:r>
      <w:r>
        <w:rPr>
          <w:rFonts w:hint="eastAsia"/>
        </w:rPr>
        <w:br/>
      </w:r>
      <w:r>
        <w:rPr>
          <w:rFonts w:hint="eastAsia"/>
        </w:rPr>
        <w:t>　　未来，三七产业将受益于中医药国际化进程的加快，市场需求有望进一步扩大。科技将成为推动产业发展的关键力量，包括基因编辑技术培育更高产、抗病的品种，以及生物工程技术提取和纯化有效成分，提高产品附加值。此外，随着消费者对天然健康产品需求的增加，三七的食品、保健品等衍生产品开发将迎来新的机遇。然而，如何平衡资源保护与产业发展，避免野生资源过度开采，将是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c2d46e96e4521" w:history="1">
        <w:r>
          <w:rPr>
            <w:rStyle w:val="Hyperlink"/>
          </w:rPr>
          <w:t>2025-2031年中国中药材三七行业现状研究分析及发展趋势预测报告</w:t>
        </w:r>
      </w:hyperlink>
      <w:r>
        <w:rPr>
          <w:rFonts w:hint="eastAsia"/>
        </w:rPr>
        <w:t>》基于多年市场监测与行业研究，全面分析了中药材三七行业的现状、市场需求及市场规模，详细解读了中药材三七产业链结构、价格趋势及细分市场特点。报告科学预测了行业前景与发展方向，重点剖析了品牌竞争格局、市场集中度及主要企业的经营表现，并通过SWOT分析揭示了中药材三七行业机遇与风险。为投资者和决策者提供专业、客观的战略建议，是把握中药材三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中药材三七概况</w:t>
      </w:r>
      <w:r>
        <w:rPr>
          <w:rFonts w:hint="eastAsia"/>
        </w:rPr>
        <w:br/>
      </w:r>
      <w:r>
        <w:rPr>
          <w:rFonts w:hint="eastAsia"/>
        </w:rPr>
        <w:t>　　第一节 三七概念</w:t>
      </w:r>
      <w:r>
        <w:rPr>
          <w:rFonts w:hint="eastAsia"/>
        </w:rPr>
        <w:br/>
      </w:r>
      <w:r>
        <w:rPr>
          <w:rFonts w:hint="eastAsia"/>
        </w:rPr>
        <w:t>　　　　一、三七品种概述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三七产业经营模式分析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三七市场特征分析</w:t>
      </w:r>
      <w:r>
        <w:rPr>
          <w:rFonts w:hint="eastAsia"/>
        </w:rPr>
        <w:br/>
      </w:r>
      <w:r>
        <w:rPr>
          <w:rFonts w:hint="eastAsia"/>
        </w:rPr>
        <w:t>　　　　一、三七的地位与作用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三、三七生命周期</w:t>
      </w:r>
      <w:r>
        <w:rPr>
          <w:rFonts w:hint="eastAsia"/>
        </w:rPr>
        <w:br/>
      </w:r>
      <w:r>
        <w:rPr>
          <w:rFonts w:hint="eastAsia"/>
        </w:rPr>
        <w:t>　　第四节 三七产业链分析</w:t>
      </w:r>
      <w:r>
        <w:rPr>
          <w:rFonts w:hint="eastAsia"/>
        </w:rPr>
        <w:br/>
      </w:r>
      <w:r>
        <w:rPr>
          <w:rFonts w:hint="eastAsia"/>
        </w:rPr>
        <w:t>　　　　一、三七产业链结构</w:t>
      </w:r>
      <w:r>
        <w:rPr>
          <w:rFonts w:hint="eastAsia"/>
        </w:rPr>
        <w:br/>
      </w:r>
      <w:r>
        <w:rPr>
          <w:rFonts w:hint="eastAsia"/>
        </w:rPr>
        <w:t>　　　　二、三七上游产业发展现状</w:t>
      </w:r>
      <w:r>
        <w:rPr>
          <w:rFonts w:hint="eastAsia"/>
        </w:rPr>
        <w:br/>
      </w:r>
      <w:r>
        <w:rPr>
          <w:rFonts w:hint="eastAsia"/>
        </w:rPr>
        <w:t>　　　　三、三七下游产业需求分析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2024-2025年中药材三七发展环境分析</w:t>
      </w:r>
      <w:r>
        <w:rPr>
          <w:rFonts w:hint="eastAsia"/>
        </w:rPr>
        <w:br/>
      </w:r>
      <w:r>
        <w:rPr>
          <w:rFonts w:hint="eastAsia"/>
        </w:rPr>
        <w:t>　　第一节 三七产业发展经济环境分析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三七产业发展政策环境分析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三七产业发展社会环境分析</w:t>
      </w:r>
      <w:r>
        <w:rPr>
          <w:rFonts w:hint="eastAsia"/>
        </w:rPr>
        <w:br/>
      </w:r>
      <w:r>
        <w:rPr>
          <w:rFonts w:hint="eastAsia"/>
        </w:rPr>
        <w:t>　　第四节 三七产业发展技术环境分析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一、我国三七技术发展现状</w:t>
      </w:r>
      <w:r>
        <w:rPr>
          <w:rFonts w:hint="eastAsia"/>
        </w:rPr>
        <w:br/>
      </w:r>
      <w:r>
        <w:rPr>
          <w:rFonts w:hint="eastAsia"/>
        </w:rPr>
        <w:t>　　　　二、国外三七技术发展状况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中药材三七发展现状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四、2025-2031年我国中药产业发展前景</w:t>
      </w:r>
      <w:r>
        <w:rPr>
          <w:rFonts w:hint="eastAsia"/>
        </w:rPr>
        <w:br/>
      </w:r>
      <w:r>
        <w:rPr>
          <w:rFonts w:hint="eastAsia"/>
        </w:rPr>
        <w:t>　　第二节 中药材三七种植情况</w:t>
      </w:r>
      <w:r>
        <w:rPr>
          <w:rFonts w:hint="eastAsia"/>
        </w:rPr>
        <w:br/>
      </w:r>
      <w:r>
        <w:rPr>
          <w:rFonts w:hint="eastAsia"/>
        </w:rPr>
        <w:t>　　　　一、三七种植业现状</w:t>
      </w:r>
      <w:r>
        <w:rPr>
          <w:rFonts w:hint="eastAsia"/>
        </w:rPr>
        <w:br/>
      </w:r>
      <w:r>
        <w:rPr>
          <w:rFonts w:hint="eastAsia"/>
        </w:rPr>
        <w:t>　　　　二、三七种植面积分析</w:t>
      </w:r>
      <w:r>
        <w:rPr>
          <w:rFonts w:hint="eastAsia"/>
        </w:rPr>
        <w:br/>
      </w:r>
      <w:r>
        <w:rPr>
          <w:rFonts w:hint="eastAsia"/>
        </w:rPr>
        <w:t>　　　　三、三七GAP种植技术</w:t>
      </w:r>
      <w:r>
        <w:rPr>
          <w:rFonts w:hint="eastAsia"/>
        </w:rPr>
        <w:br/>
      </w:r>
      <w:r>
        <w:rPr>
          <w:rFonts w:hint="eastAsia"/>
        </w:rPr>
        <w:t>　　第三节 三七分布及采收加工储藏</w:t>
      </w:r>
      <w:r>
        <w:rPr>
          <w:rFonts w:hint="eastAsia"/>
        </w:rPr>
        <w:br/>
      </w:r>
      <w:r>
        <w:rPr>
          <w:rFonts w:hint="eastAsia"/>
        </w:rPr>
        <w:t>　　　　一、三七分布情况</w:t>
      </w:r>
      <w:r>
        <w:rPr>
          <w:rFonts w:hint="eastAsia"/>
        </w:rPr>
        <w:br/>
      </w:r>
      <w:r>
        <w:rPr>
          <w:rFonts w:hint="eastAsia"/>
        </w:rPr>
        <w:t>　　　　二、三七采收及加工</w:t>
      </w:r>
      <w:r>
        <w:rPr>
          <w:rFonts w:hint="eastAsia"/>
        </w:rPr>
        <w:br/>
      </w:r>
      <w:r>
        <w:rPr>
          <w:rFonts w:hint="eastAsia"/>
        </w:rPr>
        <w:t>　　　　三、三七储藏养护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2024-2025年三七产业运行态势分析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2024-2025年中国三七产业发展动态分析</w:t>
      </w:r>
      <w:r>
        <w:rPr>
          <w:rFonts w:hint="eastAsia"/>
        </w:rPr>
        <w:br/>
      </w:r>
      <w:r>
        <w:rPr>
          <w:rFonts w:hint="eastAsia"/>
        </w:rPr>
        <w:t>　　　　一、文山三七电子商务发展进程</w:t>
      </w:r>
      <w:r>
        <w:rPr>
          <w:rFonts w:hint="eastAsia"/>
        </w:rPr>
        <w:br/>
      </w:r>
      <w:r>
        <w:rPr>
          <w:rFonts w:hint="eastAsia"/>
        </w:rPr>
        <w:t>　　　　二、三七产业推进标准化种植</w:t>
      </w:r>
      <w:r>
        <w:rPr>
          <w:rFonts w:hint="eastAsia"/>
        </w:rPr>
        <w:br/>
      </w:r>
      <w:r>
        <w:rPr>
          <w:rFonts w:hint="eastAsia"/>
        </w:rPr>
        <w:t>　　　　三、三七产业发展障碍如何破解</w:t>
      </w:r>
      <w:r>
        <w:rPr>
          <w:rFonts w:hint="eastAsia"/>
        </w:rPr>
        <w:br/>
      </w:r>
      <w:r>
        <w:rPr>
          <w:rFonts w:hint="eastAsia"/>
        </w:rPr>
        <w:t>　　　　四、三七产业探索定制农场模式</w:t>
      </w:r>
      <w:r>
        <w:rPr>
          <w:rFonts w:hint="eastAsia"/>
        </w:rPr>
        <w:br/>
      </w:r>
      <w:r>
        <w:rPr>
          <w:rFonts w:hint="eastAsia"/>
        </w:rPr>
        <w:t>　　第二节 2024-2025年中国三七产业现状综述</w:t>
      </w:r>
      <w:r>
        <w:rPr>
          <w:rFonts w:hint="eastAsia"/>
        </w:rPr>
        <w:br/>
      </w:r>
      <w:r>
        <w:rPr>
          <w:rFonts w:hint="eastAsia"/>
        </w:rPr>
        <w:t>　　　　一、三七价格下跌“众生态”</w:t>
      </w:r>
      <w:r>
        <w:rPr>
          <w:rFonts w:hint="eastAsia"/>
        </w:rPr>
        <w:br/>
      </w:r>
      <w:r>
        <w:rPr>
          <w:rFonts w:hint="eastAsia"/>
        </w:rPr>
        <w:t>　　　　二、药企自建种植基地模式</w:t>
      </w:r>
      <w:r>
        <w:rPr>
          <w:rFonts w:hint="eastAsia"/>
        </w:rPr>
        <w:br/>
      </w:r>
      <w:r>
        <w:rPr>
          <w:rFonts w:hint="eastAsia"/>
        </w:rPr>
        <w:t>　　第三节 2024-2025年中国三七主要产区发展分析</w:t>
      </w:r>
      <w:r>
        <w:rPr>
          <w:rFonts w:hint="eastAsia"/>
        </w:rPr>
        <w:br/>
      </w:r>
      <w:r>
        <w:rPr>
          <w:rFonts w:hint="eastAsia"/>
        </w:rPr>
        <w:t>　　　　一、云南文山三七产业发展现状分析</w:t>
      </w:r>
      <w:r>
        <w:rPr>
          <w:rFonts w:hint="eastAsia"/>
        </w:rPr>
        <w:br/>
      </w:r>
      <w:r>
        <w:rPr>
          <w:rFonts w:hint="eastAsia"/>
        </w:rPr>
        <w:t>　　　　二、云南三七主要企业发展状态分析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我国三七产业运行分析</w:t>
      </w:r>
      <w:r>
        <w:rPr>
          <w:rFonts w:hint="eastAsia"/>
        </w:rPr>
        <w:br/>
      </w:r>
      <w:r>
        <w:rPr>
          <w:rFonts w:hint="eastAsia"/>
        </w:rPr>
        <w:t>　　第一节 我国三七产业发展状况分析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一、我国三七产业发展阶段</w:t>
      </w:r>
      <w:r>
        <w:rPr>
          <w:rFonts w:hint="eastAsia"/>
        </w:rPr>
        <w:br/>
      </w:r>
      <w:r>
        <w:rPr>
          <w:rFonts w:hint="eastAsia"/>
        </w:rPr>
        <w:t>　　　　二、我国三七产业发展总体概况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三、我国三七产业发展特点分析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2024-2025年三七产业发展现状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一、2024-2025年我国三七产业市场规模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二、2024-2025年我国三七产业发展分析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三、2024-2025年中国三七企业发展分析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三七细分产品市场分析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三七产品价格分析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一、2024-2025年三七价格走势</w:t>
      </w:r>
      <w:r>
        <w:rPr>
          <w:rFonts w:hint="eastAsia"/>
        </w:rPr>
        <w:br/>
      </w:r>
      <w:r>
        <w:rPr>
          <w:rFonts w:hint="eastAsia"/>
        </w:rPr>
        <w:t>　　　　二、影响三七产品价格的关键因素分析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三、2024-2025年三七产品价格变化趋势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四、主要三七企业价位及价格策略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中药材三七流通市场现状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2020-2025年中药材三七市场供求状况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一、2020-2025年中药材三七价格走势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二、2020-2025年中药材三七产量分析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三、2020-2025年中药材三七市场供给分析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四、2020-2025年中药材三七市场供需平衡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2020-2025年中药材三七市场运行分析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一、2025年中药材三七亳州市场运行分析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二、2025年中药材三七安国市场运行分析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三、2025年中药材三七玉林市场运行分析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四、2025年中药材三七成都市场运行分析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2025年中药材三七人气数据</w:t>
      </w:r>
      <w:r>
        <w:rPr>
          <w:rFonts w:hint="eastAsia"/>
        </w:rPr>
        <w:br/>
      </w:r>
      <w:r>
        <w:rPr>
          <w:rFonts w:hint="eastAsia"/>
        </w:rPr>
        <w:t>　　第四节 2024-2025年中国三七产业市场销售分析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2020-2025年中药材三七市场数据监测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2020-2025年中药材三七成本数据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2020-2025年中药材三七库存数据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2020-2025年中药材三七需求量数据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2020-2025年中药材三七收益数据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2020-2025年中药材三七流通量数据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一、2025年中国中成药制造行业全部企业数据分析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一、2025年中国中成药制造行业不同规模企业数据分析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一、2025年中国中成药制造行业不同所有制企业数据分析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2024-2025年中国三七产业市场竞争格局分析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2024-2025年中国三七产业竞争现状分析</w:t>
      </w:r>
      <w:r>
        <w:rPr>
          <w:rFonts w:hint="eastAsia"/>
        </w:rPr>
        <w:br/>
      </w:r>
      <w:r>
        <w:rPr>
          <w:rFonts w:hint="eastAsia"/>
        </w:rPr>
        <w:t>　　　　一、三七竞争力分析</w:t>
      </w:r>
      <w:r>
        <w:rPr>
          <w:rFonts w:hint="eastAsia"/>
        </w:rPr>
        <w:br/>
      </w:r>
      <w:r>
        <w:rPr>
          <w:rFonts w:hint="eastAsia"/>
        </w:rPr>
        <w:t>　　　　二、三七种植技术竞争分析</w:t>
      </w:r>
      <w:r>
        <w:rPr>
          <w:rFonts w:hint="eastAsia"/>
        </w:rPr>
        <w:br/>
      </w:r>
      <w:r>
        <w:rPr>
          <w:rFonts w:hint="eastAsia"/>
        </w:rPr>
        <w:t>　　　　三、三七价格竞争分析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2024-2025年中国三七产业集中度分析</w:t>
      </w:r>
      <w:r>
        <w:rPr>
          <w:rFonts w:hint="eastAsia"/>
        </w:rPr>
        <w:br/>
      </w:r>
      <w:r>
        <w:rPr>
          <w:rFonts w:hint="eastAsia"/>
        </w:rPr>
        <w:t>　　　　一、三七市场集中度分析</w:t>
      </w:r>
      <w:r>
        <w:rPr>
          <w:rFonts w:hint="eastAsia"/>
        </w:rPr>
        <w:br/>
      </w:r>
      <w:r>
        <w:rPr>
          <w:rFonts w:hint="eastAsia"/>
        </w:rPr>
        <w:t>　　　　二、三七企业集中度分析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2024-2025年提高三七企业竞争力的策略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三、影响三七企业核心竞争力的因素及提升途径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四、战略联盟能解决国有大型三七企业竞争优势的不足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三七产业重点企业经营数据分析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云南金泰得三七产业股份有限公司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山东金藏煌药业集团有限公司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楚雄老拔云堂药业有限公司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柳河方大制药有限公司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2024-2025年中国三七企业管理与影响策略分析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2024-2025年中国三七企业经营管理分析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一、大型三七企业集团发展的问题及策略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二、中国三七企业成本管理问题及策略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三、中国三七企业纵向一体化战略探究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四、中国三七企业循环经济发展模式剖析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2024-2025年中国三七企业营销策略分析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一、应建立适应市场法则的三七营销体系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二、营销环境分析方法及在三七企业中的应用</w:t>
      </w:r>
      <w:r>
        <w:rPr>
          <w:rFonts w:hint="eastAsia"/>
        </w:rPr>
        <w:br/>
      </w:r>
      <w:r>
        <w:rPr>
          <w:rFonts w:hint="eastAsia"/>
        </w:rPr>
        <w:t>　　　　三、解析三七企业营销的非价格竞争策略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四、亟需注意三七营销中的风险防范问题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五、三七行业企业营销管理问题的探究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2025-2031年中国三七产业发展趋势与前景展望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2025-2031年中国三七产业投资前景分析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一、2025-2031年三七产业发展前景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二、2025-2031年三七发展趋势分析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2025-2031年中国三七市场预测</w:t>
      </w:r>
      <w:r>
        <w:rPr>
          <w:rFonts w:hint="eastAsia"/>
        </w:rPr>
        <w:br/>
      </w:r>
      <w:r>
        <w:rPr>
          <w:rFonts w:hint="eastAsia"/>
        </w:rPr>
        <w:t>　　　　一、三七市场供给情况预测分析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二、三七市场需求情况预测分析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三、三七产业企业盈利预测分析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2025-2031年我国三七产业规模预测分析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2025-2031年中国三七产业细分市场发展前景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一、2025-2031年三七胶囊市场前景分析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二、2025-2031年三七注射液市场前景分析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三、2025-2031年三七粉市场前景分析</w:t>
      </w:r>
      <w:r>
        <w:rPr>
          <w:rFonts w:hint="eastAsia"/>
        </w:rPr>
        <w:br/>
      </w:r>
      <w:r>
        <w:rPr>
          <w:rFonts w:hint="eastAsia"/>
        </w:rPr>
        <w:t>　　第五节 2025-2031年三七电子商务行业发展前景分析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2025-2031年中国三七产业投资前景分析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2025-2031年中国三七产业投资机会分析</w:t>
      </w:r>
      <w:r>
        <w:rPr>
          <w:rFonts w:hint="eastAsia"/>
        </w:rPr>
        <w:br/>
      </w:r>
      <w:r>
        <w:rPr>
          <w:rFonts w:hint="eastAsia"/>
        </w:rPr>
        <w:t>　　　　一、三七产业区域投资潜力分析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2025-2031年中国三七产业投资风险预警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中^智^林^－2025-2031年中国三七产业投资规划指引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中药材三七占我国中药材交易总额比例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三七药用途径</w:t>
      </w:r>
      <w:r>
        <w:rPr>
          <w:rFonts w:hint="eastAsia"/>
        </w:rPr>
        <w:br/>
      </w:r>
      <w:r>
        <w:rPr>
          <w:rFonts w:hint="eastAsia"/>
        </w:rPr>
        <w:t>　　图表 中药材三七产业链分析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2020-2025年我国三七产量及增长情况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2020-2025年我国三七产业销售收入及增长情况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2020-2025年我国三七产业销售收入及增长对比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2020-2025年中国三七产业盈利能力对比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2020-2025年中国三七产业资产负债率对比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2020-2025年中国三七产业负债与所有者权益比率对比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2020-2025年中国三七产业营运能力对比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2020-2025年我国三七产业出口量及增长情况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2020-2025年我国三七产业出口量及增长对比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2025-2031年我国三七产业出口量预测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c2d46e96e4521" w:history="1">
        <w:r>
          <w:rPr>
            <w:rStyle w:val="Hyperlink"/>
          </w:rPr>
          <w:t>2025-2031年中国中药材三七行业现状研究分析及发展趋势预测报告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c2d46e96e4521" w:history="1">
        <w:r>
          <w:rPr>
            <w:rStyle w:val="Hyperlink"/>
          </w:rPr>
          <w:t>https://www.20087.com/M_YiLiaoBaoJian/03/ZhongYaoCaiSanQiDeFaZhanQianJing.html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热点：三七的真假鉴别图解、中药材三七图片、雪山通中药功效、中药材三七的种植技术、中药三七的功效与作用、中药材三七价格、三七粉的功效、中药材三七多少钱一斤、云南三七图片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5465a36c4c1b" w:history="1">
      <w:r>
        <w:rPr>
          <w:rStyle w:val="Hyperlink"/>
        </w:rPr>
        <w:t>2025-2031年中国中药材三七行业现状研究分析及发展趋势预测报告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ZhongYaoCaiSanQiDeFaZhanQianJing.html" TargetMode="External" Id="Rc0fc2d46e96e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ZhongYaoCaiSanQiDeFaZhanQianJing.html" TargetMode="External" Id="R01f25465a36c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2025-01-02T05:09:00Z</dcterms:created>
  <dcterms:modified xsi:type="dcterms:W3CDTF">2025-01-02T06:09:00Z</dcterms:modified>
  <dc:subject>2025-2031年中国中药材三七行业现状研究分析及发展趋势预测报告</dc:subject>
  <dc:title>2025-2031年中国中药材三七行业现状研究分析及发展趋势预测报告</dc:title>
  <cp:keywords>2025-2031年中国中药材三七行业现状研究分析及发展趋势预测报告</cp:keywords>
  <dc:description>2025-2031年中国中药材三七行业现状研究分析及发展趋势预测报告</dc:description>
</cp:coreProperties>
</file>