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8cdf39edd4d91" w:history="1">
              <w:r>
                <w:rPr>
                  <w:rStyle w:val="Hyperlink"/>
                </w:rPr>
                <w:t>2024-2030年中国儿童厌食症用药物行业研究分析及市场前景预测报告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8cdf39edd4d91" w:history="1">
              <w:r>
                <w:rPr>
                  <w:rStyle w:val="Hyperlink"/>
                </w:rPr>
                <w:t>2024-2030年中国儿童厌食症用药物行业研究分析及市场前景预测报告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8cdf39edd4d91" w:history="1">
                <w:r>
                  <w:rPr>
                    <w:rStyle w:val="Hyperlink"/>
                  </w:rPr>
                  <w:t>https://www.20087.com/3/30/ErTongYanShiZhengYongYaoWuWeiLai.html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厌食症用药物的研发和应用正处于起步阶段，目前市场上的药物主要用于治疗儿童厌食症的并发症，如营养不良和代谢紊乱。厌食症是一种复杂的心理和生理疾病，药物治疗通常配合心理干预和营养支持。近年来，随着对厌食症病理生理机制的深入研究，针对食欲调控、肠道微生物和神经递质的新型药物成为研究热点。</w:t>
      </w:r>
      <w:r>
        <w:rPr>
          <w:rFonts w:hint="eastAsia"/>
        </w:rPr>
        <w:br/>
      </w:r>
      <w:r>
        <w:rPr>
          <w:rFonts w:hint="eastAsia"/>
        </w:rPr>
        <w:t>　　未来，儿童厌食症药物将更加专注于靶向治疗和个性化医疗。随着基因组学和蛋白质组学的发展，针对个体遗传背景和生物标记物的药物将被开发，以提高治疗的精准性和有效性。同时，药物研发将考虑厌食症的心理和社会因素，与心理疗法和家庭支持相结合，提供综合治疗方案。此外，儿童厌食症药物的安全性和长期疗效将是未来研究的重点，以确保儿童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8cdf39edd4d91" w:history="1">
        <w:r>
          <w:rPr>
            <w:rStyle w:val="Hyperlink"/>
          </w:rPr>
          <w:t>2024-2030年中国儿童厌食症用药物行业研究分析及市场前景预测报告</w:t>
        </w:r>
      </w:hyperlink>
      <w:r>
        <w:rPr>
          <w:rFonts w:hint="eastAsia"/>
        </w:rPr>
        <w:t>》基于多年监测调研数据，结合儿童厌食症用药物行业现状与发展前景，全面分析了儿童厌食症用药物市场需求、市场规模、产业链构成、价格机制以及儿童厌食症用药物细分市场特性。儿童厌食症用药物报告客观评估了市场前景，预测了发展趋势，深入分析了品牌竞争、市场集中度及儿童厌食症用药物重点企业运营状况。同时，儿童厌食症用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儿童厌食症用药物行业概述</w:t>
      </w:r>
      <w:r>
        <w:rPr>
          <w:rFonts w:hint="eastAsia"/>
        </w:rPr>
        <w:br/>
      </w:r>
      <w:r>
        <w:rPr>
          <w:rFonts w:hint="eastAsia"/>
        </w:rPr>
        <w:t>　　1.1 儿童厌食症用药物行业定义及分类</w:t>
      </w:r>
      <w:r>
        <w:rPr>
          <w:rFonts w:hint="eastAsia"/>
        </w:rPr>
        <w:br/>
      </w:r>
      <w:r>
        <w:rPr>
          <w:rFonts w:hint="eastAsia"/>
        </w:rPr>
        <w:t>　　　　1.1.1 儿童厌食症用药物行业定义</w:t>
      </w:r>
      <w:r>
        <w:rPr>
          <w:rFonts w:hint="eastAsia"/>
        </w:rPr>
        <w:br/>
      </w:r>
      <w:r>
        <w:rPr>
          <w:rFonts w:hint="eastAsia"/>
        </w:rPr>
        <w:t>　　　　1.1.2 儿童厌食症用药物相关分类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儿童厌食症用药物行业报告范围界定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儿童厌食症用药物行业报告分析体系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儿童厌食症用药物行业市场发展现状与趋势分析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国际儿童厌食症用药物行业市场发展现状与趋势分析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国际儿童厌食症用药物市场规模分析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国际儿童厌食症用药物竞争格局分析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国际儿童厌食症用药物药企研发进展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国际儿童厌食症用药物市场发展趋势</w:t>
      </w:r>
      <w:r>
        <w:rPr>
          <w:rFonts w:hint="eastAsia"/>
        </w:rPr>
        <w:br/>
      </w:r>
      <w:r>
        <w:rPr>
          <w:rFonts w:hint="eastAsia"/>
        </w:rPr>
        <w:t>　　2.2 国内儿童厌食症用药物行业市场发展现状与趋势分析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国内儿童厌食症用药物市场规模分析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（1）国内儿童厌食症用药物总体市场规模</w:t>
      </w:r>
      <w:r>
        <w:rPr>
          <w:rFonts w:hint="eastAsia"/>
        </w:rPr>
        <w:br/>
      </w:r>
      <w:r>
        <w:rPr>
          <w:rFonts w:hint="eastAsia"/>
        </w:rPr>
        <w:t>　　　　（2）儿童厌食症用药物重点医院用药规模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国内市场份额前10位儿童厌食症用药物产品市场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（1）市场份额前10位儿童厌食症用药物种类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（2）市场份额前10位儿童厌食症用药物市场规模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（3）市场份额前10位儿童厌食症用药物市场集中度变化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国内儿童厌食症用药物主要厂家分析</w:t>
      </w:r>
      <w:r>
        <w:rPr>
          <w:rFonts w:hint="eastAsia"/>
        </w:rPr>
        <w:br/>
      </w:r>
      <w:r>
        <w:rPr>
          <w:rFonts w:hint="eastAsia"/>
        </w:rPr>
        <w:t>　　　　（1）儿童厌食症用药物主要厂家市场销售规模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（2）儿童厌食症用药物主要厂家市场销售份额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国内儿童厌食症用药物区域市场竞争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国内儿童厌食症用药物市场发展趋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儿童厌食症用药物行业主要产品市场现状与趋势分析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儿童厌食症用药物行业主要产品结构特征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儿童厌食症用药物行业产品结构特征分析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儿童厌食症用药物行业产品市场发展概况</w:t>
      </w:r>
      <w:r>
        <w:rPr>
          <w:rFonts w:hint="eastAsia"/>
        </w:rPr>
        <w:br/>
      </w:r>
      <w:r>
        <w:rPr>
          <w:rFonts w:hint="eastAsia"/>
        </w:rPr>
        <w:t>　　3.2 四磨汤口服液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醒脾养儿颗粒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小儿康颗粒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稚儿灵膏滋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薏芽健脾凝胶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小儿扶脾颗粒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小儿肠胃康颗粒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康儿灵颗粒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芪斛楂颗粒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小儿健脾颗粒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(中智^林)儿童厌食症用药物行业领先企业分析</w:t>
      </w:r>
      <w:r>
        <w:rPr>
          <w:rFonts w:hint="eastAsia"/>
        </w:rPr>
        <w:br/>
      </w:r>
      <w:r>
        <w:rPr>
          <w:rFonts w:hint="eastAsia"/>
        </w:rPr>
        <w:t>　　4.1 儿童厌食症用药物领先企业发展概况</w:t>
      </w:r>
      <w:r>
        <w:rPr>
          <w:rFonts w:hint="eastAsia"/>
        </w:rPr>
        <w:br/>
      </w:r>
      <w:r>
        <w:rPr>
          <w:rFonts w:hint="eastAsia"/>
        </w:rPr>
        <w:t>　　4.2 儿童厌食症用药物领先企业个案分析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湖南汉森制药有限公司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4.2.2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4.2.3 贵州健兴药业有限公司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4.2.4 江西佑美制药有限公司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4.2.5 浙江泰康药业集团新余制药有限公司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4.2.6 贵州宏奇药业有限公司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4.2.7 湖南时代阳光零陵制药有限公司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4.2.8 贵州喜儿康药业有限公司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4.2.9 浙江温州海鹤药业有限公司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4.2.10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（4）企业儿童厌食症用药物市场分析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1：儿童厌食症用药物行业报告分析体系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2：2019-2024年全球儿童厌食症用药物市场规模分析（单位：亿美元，%）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3：2019-2024年中国儿童厌食症用药物市场规模分析（单位：亿元，%）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4：2019-2024年中国儿童厌食症用药物样本医院市场规模及增速（单位：万元，%）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5：2019-2024年市场份额前10位儿童厌食症用药物种类及市场份额（单位：%）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6：2019-2024年市场份额前10位儿童厌食症用药物市场规模及增长（单位：万元，%）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7：2019-2024年市场份额前10位儿童厌食症用药物市场集中度变化（单位：%）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8：2019-2024年市场份额前10位儿童厌食症用药物生产厂家市场销售规模（单位：万元，%）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9：2019-2024年市场份额前10位儿童厌食症用药物生产企业市场比重变化（单位：%）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10：2019-2024年国内儿童厌食症用药物主要厂家市场销售份额（单位：%）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11：2019-2024年国内儿童厌食症用药物市场竞争格局（按区域市场）（单位：%）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12：2024-2030年中国儿童厌食症用药物市场规模预测（单位：亿元）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13：2019-2024年十六个重点城市样本医院儿童厌食症用药物产品格局（单位：%）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14：2019-2024年市场份额前10位儿童厌食症用药物销售增长率（单位：%）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8cdf39edd4d91" w:history="1">
        <w:r>
          <w:rPr>
            <w:rStyle w:val="Hyperlink"/>
          </w:rPr>
          <w:t>2024-2030年中国儿童厌食症用药物行业研究分析及市场前景预测报告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8cdf39edd4d91" w:history="1">
        <w:r>
          <w:rPr>
            <w:rStyle w:val="Hyperlink"/>
          </w:rPr>
          <w:t>https://www.20087.com/3/30/ErTongYanShiZhengYongYaoWuWeiLai.html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72374d969496f" w:history="1">
      <w:r>
        <w:rPr>
          <w:rStyle w:val="Hyperlink"/>
        </w:rPr>
        <w:t>2024-2030年中国儿童厌食症用药物行业研究分析及市场前景预测报告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ErTongYanShiZhengYongYaoWuWeiLai.html" TargetMode="External" Id="R8348cdf39edd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ErTongYanShiZhengYongYaoWuWeiLai.html" TargetMode="External" Id="R87e72374d969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2024-03-21T03:05:00Z</dcterms:created>
  <dcterms:modified xsi:type="dcterms:W3CDTF">2024-03-21T04:05:00Z</dcterms:modified>
  <dc:subject>2024-2030年中国儿童厌食症用药物行业研究分析及市场前景预测报告</dc:subject>
  <dc:title>2024-2030年中国儿童厌食症用药物行业研究分析及市场前景预测报告</dc:title>
  <cp:keywords>2024-2030年中国儿童厌食症用药物行业研究分析及市场前景预测报告</cp:keywords>
  <dc:description>2024-2030年中国儿童厌食症用药物行业研究分析及市场前景预测报告</dc:description>
</cp:coreProperties>
</file>