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db96f35c2404a" w:history="1">
              <w:r>
                <w:rPr>
                  <w:rStyle w:val="Hyperlink"/>
                </w:rPr>
                <w:t>中国湿疹用药行业发展调研与市场前景预测报告（2023-2029年）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db96f35c2404a" w:history="1">
              <w:r>
                <w:rPr>
                  <w:rStyle w:val="Hyperlink"/>
                </w:rPr>
                <w:t>中国湿疹用药行业发展调研与市场前景预测报告（2023-2029年）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db96f35c2404a" w:history="1">
                <w:r>
                  <w:rPr>
                    <w:rStyle w:val="Hyperlink"/>
                  </w:rPr>
                  <w:t>https://www.20087.com/3/10/ShiZhenYongYaoHangYeXianZhuangYu.html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作为一种常见的皮肤病，其治疗方法主要包括外用药物和口服药物两大类。近年来，随着对湿疹发病机制的深入研究，新的治疗药物不断涌现，为患者提供了更多有效的治疗选择。目前，湿疹用药主要包括皮质类固醇、钙调神经磷酸酶抑制剂、免疫调节剂等，这些药物能够有效缓解症状、减轻炎症。此外，随着生物制剂的发展，一些针对特定免疫途径的靶向治疗药物也开始进入市场，为重度湿疹患者提供了新的治疗方案。</w:t>
      </w:r>
      <w:r>
        <w:rPr>
          <w:rFonts w:hint="eastAsia"/>
        </w:rPr>
        <w:br/>
      </w:r>
      <w:r>
        <w:rPr>
          <w:rFonts w:hint="eastAsia"/>
        </w:rPr>
        <w:t>　　未来，湿疹用药将朝着更加精准化、个性化和副作用更少的方向发展。一方面，随着基因组学和免疫学研究的进展，将开发出更多针对特定分子靶点的生物制剂，这些药物能够更精确地干预疾病进程，减少全身性副作用。另一方面，个性化医疗的发展将使医生能够根据患者的基因型和免疫表型选择最适合的治疗方案，提高治疗效果。此外，随着对湿疹长期管理重要性的认识提高，非药物疗法，如光疗和生活方式的调整，也将成为综合治疗策略的一部分。</w:t>
      </w:r>
      <w:r>
        <w:rPr>
          <w:rFonts w:hint="eastAsia"/>
        </w:rPr>
        <w:br/>
      </w:r>
      <w:r>
        <w:rPr>
          <w:rFonts w:hint="eastAsia"/>
        </w:rPr>
        <w:t>　　</w:t>
      </w:r>
      <w:hyperlink r:id="R8dedb96f35c2404a" w:history="1">
        <w:r>
          <w:rPr>
            <w:rStyle w:val="Hyperlink"/>
          </w:rPr>
          <w:t>中国湿疹用药行业发展调研与市场前景预测报告（2023-2029年）</w:t>
        </w:r>
      </w:hyperlink>
      <w:r>
        <w:rPr>
          <w:rFonts w:hint="eastAsia"/>
        </w:rPr>
        <w:t>基于科学的市场调研和数据分析，全面剖析了湿疹用药行业现状、市场需求及市场规模。湿疹用药报告探讨了湿疹用药产业链结构，细分市场的特点，并分析了湿疹用药市场前景及发展趋势。通过科学预测，揭示了湿疹用药行业未来的增长潜力。同时，湿疹用药报告还对重点企业进行了研究，评估了各大品牌在市场竞争中的地位，以及行业集中度的变化。湿疹用药报告以专业、科学、规范的研究方法，为投资者、企业决策者及银行信贷部门提供了权威的市场情报和决策参考。</w:t>
      </w:r>
      <w:r>
        <w:rPr>
          <w:rFonts w:hint="eastAsia"/>
        </w:rPr>
        <w:br/>
      </w:r>
      <w:r>
        <w:rPr>
          <w:rFonts w:hint="eastAsia"/>
        </w:rPr>
        <w:br/>
      </w:r>
      <w:r>
        <w:rPr>
          <w:rFonts w:hint="eastAsia"/>
        </w:rPr>
        <w:t>第一章 湿疹用药行业概述</w:t>
      </w:r>
      <w:r>
        <w:rPr>
          <w:rFonts w:hint="eastAsia"/>
        </w:rPr>
        <w:br/>
      </w:r>
      <w:r>
        <w:rPr>
          <w:rFonts w:hint="eastAsia"/>
        </w:rPr>
        <w:t>　　1.1 湿疹用药行业定义及分类</w:t>
      </w:r>
      <w:r>
        <w:rPr>
          <w:rFonts w:hint="eastAsia"/>
        </w:rPr>
        <w:br/>
      </w:r>
      <w:r>
        <w:rPr>
          <w:rFonts w:hint="eastAsia"/>
        </w:rPr>
        <w:t>　　　　1.1.1 湿疹用药行业定义</w:t>
      </w:r>
      <w:r>
        <w:rPr>
          <w:rFonts w:hint="eastAsia"/>
        </w:rPr>
        <w:br/>
      </w:r>
      <w:r>
        <w:rPr>
          <w:rFonts w:hint="eastAsia"/>
        </w:rPr>
        <w:t>　　　　1.1.2 湿疹用药相关分类</w:t>
      </w:r>
      <w:r>
        <w:rPr>
          <w:rFonts w:hint="eastAsia"/>
        </w:rPr>
        <w:br/>
      </w:r>
      <w:r>
        <w:rPr>
          <w:rFonts w:hint="eastAsia"/>
        </w:rPr>
        <w:t>　　1.2 报告范围与分析体系</w:t>
      </w:r>
      <w:r>
        <w:rPr>
          <w:rFonts w:hint="eastAsia"/>
        </w:rPr>
        <w:br/>
      </w:r>
      <w:r>
        <w:rPr>
          <w:rFonts w:hint="eastAsia"/>
        </w:rPr>
        <w:t>　　　　1.2.1 湿疹用药行业报告范围界定</w:t>
      </w:r>
      <w:r>
        <w:rPr>
          <w:rFonts w:hint="eastAsia"/>
        </w:rPr>
        <w:br/>
      </w:r>
      <w:r>
        <w:rPr>
          <w:rFonts w:hint="eastAsia"/>
        </w:rPr>
        <w:t>　　　　1.2.2 湿疹用药行业报告分析体系</w:t>
      </w:r>
      <w:r>
        <w:rPr>
          <w:rFonts w:hint="eastAsia"/>
        </w:rPr>
        <w:br/>
      </w:r>
      <w:r>
        <w:rPr>
          <w:rFonts w:hint="eastAsia"/>
        </w:rPr>
        <w:br/>
      </w:r>
      <w:r>
        <w:rPr>
          <w:rFonts w:hint="eastAsia"/>
        </w:rPr>
        <w:t>第二章 湿疹用药行业市场发展现状与趋势分析</w:t>
      </w:r>
      <w:r>
        <w:rPr>
          <w:rFonts w:hint="eastAsia"/>
        </w:rPr>
        <w:br/>
      </w:r>
      <w:r>
        <w:rPr>
          <w:rFonts w:hint="eastAsia"/>
        </w:rPr>
        <w:t>　　2.1 国际湿疹用药行业市场发展现状与趋势分析</w:t>
      </w:r>
      <w:r>
        <w:rPr>
          <w:rFonts w:hint="eastAsia"/>
        </w:rPr>
        <w:br/>
      </w:r>
      <w:r>
        <w:rPr>
          <w:rFonts w:hint="eastAsia"/>
        </w:rPr>
        <w:t>　　　　2.1.1 国际湿疹用药市场规模分析</w:t>
      </w:r>
      <w:r>
        <w:rPr>
          <w:rFonts w:hint="eastAsia"/>
        </w:rPr>
        <w:br/>
      </w:r>
      <w:r>
        <w:rPr>
          <w:rFonts w:hint="eastAsia"/>
        </w:rPr>
        <w:t>　　　　2.1.2 国际湿疹用药竞争格局分析</w:t>
      </w:r>
      <w:r>
        <w:rPr>
          <w:rFonts w:hint="eastAsia"/>
        </w:rPr>
        <w:br/>
      </w:r>
      <w:r>
        <w:rPr>
          <w:rFonts w:hint="eastAsia"/>
        </w:rPr>
        <w:t>　　　　2.1.3 国际湿疹用药药企研发进展</w:t>
      </w:r>
      <w:r>
        <w:rPr>
          <w:rFonts w:hint="eastAsia"/>
        </w:rPr>
        <w:br/>
      </w:r>
      <w:r>
        <w:rPr>
          <w:rFonts w:hint="eastAsia"/>
        </w:rPr>
        <w:t>　　　　2.1.4 国际湿疹用药市场发展趋势</w:t>
      </w:r>
      <w:r>
        <w:rPr>
          <w:rFonts w:hint="eastAsia"/>
        </w:rPr>
        <w:br/>
      </w:r>
      <w:r>
        <w:rPr>
          <w:rFonts w:hint="eastAsia"/>
        </w:rPr>
        <w:t>　　2.2 国内湿疹用药行业市场发展现状与趋势分析</w:t>
      </w:r>
      <w:r>
        <w:rPr>
          <w:rFonts w:hint="eastAsia"/>
        </w:rPr>
        <w:br/>
      </w:r>
      <w:r>
        <w:rPr>
          <w:rFonts w:hint="eastAsia"/>
        </w:rPr>
        <w:t>　　　　2.2.1 国内湿疹用药市场规模分析</w:t>
      </w:r>
      <w:r>
        <w:rPr>
          <w:rFonts w:hint="eastAsia"/>
        </w:rPr>
        <w:br/>
      </w:r>
      <w:r>
        <w:rPr>
          <w:rFonts w:hint="eastAsia"/>
        </w:rPr>
        <w:t>　　　　（1）国内湿疹用药总体市场规模</w:t>
      </w:r>
      <w:r>
        <w:rPr>
          <w:rFonts w:hint="eastAsia"/>
        </w:rPr>
        <w:br/>
      </w:r>
      <w:r>
        <w:rPr>
          <w:rFonts w:hint="eastAsia"/>
        </w:rPr>
        <w:t>　　　　（2）湿疹用药重点医院用药规模</w:t>
      </w:r>
      <w:r>
        <w:rPr>
          <w:rFonts w:hint="eastAsia"/>
        </w:rPr>
        <w:br/>
      </w:r>
      <w:r>
        <w:rPr>
          <w:rFonts w:hint="eastAsia"/>
        </w:rPr>
        <w:t>　　　　2.2.2 国内市场份额前10位湿疹用药产品市场</w:t>
      </w:r>
      <w:r>
        <w:rPr>
          <w:rFonts w:hint="eastAsia"/>
        </w:rPr>
        <w:br/>
      </w:r>
      <w:r>
        <w:rPr>
          <w:rFonts w:hint="eastAsia"/>
        </w:rPr>
        <w:t>　　　　（1）市场份额前10位湿疹用药种类</w:t>
      </w:r>
      <w:r>
        <w:rPr>
          <w:rFonts w:hint="eastAsia"/>
        </w:rPr>
        <w:br/>
      </w:r>
      <w:r>
        <w:rPr>
          <w:rFonts w:hint="eastAsia"/>
        </w:rPr>
        <w:t>　　　　（2）市场份额前10位湿疹用药市场规模</w:t>
      </w:r>
      <w:r>
        <w:rPr>
          <w:rFonts w:hint="eastAsia"/>
        </w:rPr>
        <w:br/>
      </w:r>
      <w:r>
        <w:rPr>
          <w:rFonts w:hint="eastAsia"/>
        </w:rPr>
        <w:t>　　　　（3）市场份额前10位湿疹用药市场集中度变化</w:t>
      </w:r>
      <w:r>
        <w:rPr>
          <w:rFonts w:hint="eastAsia"/>
        </w:rPr>
        <w:br/>
      </w:r>
      <w:r>
        <w:rPr>
          <w:rFonts w:hint="eastAsia"/>
        </w:rPr>
        <w:t>　　　　2.2.3 国内湿疹用药主要厂家分析</w:t>
      </w:r>
      <w:r>
        <w:rPr>
          <w:rFonts w:hint="eastAsia"/>
        </w:rPr>
        <w:br/>
      </w:r>
      <w:r>
        <w:rPr>
          <w:rFonts w:hint="eastAsia"/>
        </w:rPr>
        <w:t>　　　　（1）湿疹用药主要厂家市场销售规模</w:t>
      </w:r>
      <w:r>
        <w:rPr>
          <w:rFonts w:hint="eastAsia"/>
        </w:rPr>
        <w:br/>
      </w:r>
      <w:r>
        <w:rPr>
          <w:rFonts w:hint="eastAsia"/>
        </w:rPr>
        <w:t>　　　　（2）湿疹用药主要厂家市场销售份额</w:t>
      </w:r>
      <w:r>
        <w:rPr>
          <w:rFonts w:hint="eastAsia"/>
        </w:rPr>
        <w:br/>
      </w:r>
      <w:r>
        <w:rPr>
          <w:rFonts w:hint="eastAsia"/>
        </w:rPr>
        <w:t>　　　　2.2.4 国内湿疹用药区域市场竞争</w:t>
      </w:r>
      <w:r>
        <w:rPr>
          <w:rFonts w:hint="eastAsia"/>
        </w:rPr>
        <w:br/>
      </w:r>
      <w:r>
        <w:rPr>
          <w:rFonts w:hint="eastAsia"/>
        </w:rPr>
        <w:t>　　　　2.2.5 国内湿疹用药市场发展趋势</w:t>
      </w:r>
      <w:r>
        <w:rPr>
          <w:rFonts w:hint="eastAsia"/>
        </w:rPr>
        <w:br/>
      </w:r>
      <w:r>
        <w:rPr>
          <w:rFonts w:hint="eastAsia"/>
        </w:rPr>
        <w:br/>
      </w:r>
      <w:r>
        <w:rPr>
          <w:rFonts w:hint="eastAsia"/>
        </w:rPr>
        <w:t>第三章 湿疹用药行业主要产品市场现状与趋势分析</w:t>
      </w:r>
      <w:r>
        <w:rPr>
          <w:rFonts w:hint="eastAsia"/>
        </w:rPr>
        <w:br/>
      </w:r>
      <w:r>
        <w:rPr>
          <w:rFonts w:hint="eastAsia"/>
        </w:rPr>
        <w:t>　　3.1 湿疹用药行业主要产品结构特征</w:t>
      </w:r>
      <w:r>
        <w:rPr>
          <w:rFonts w:hint="eastAsia"/>
        </w:rPr>
        <w:br/>
      </w:r>
      <w:r>
        <w:rPr>
          <w:rFonts w:hint="eastAsia"/>
        </w:rPr>
        <w:t>　　　　3.1.1 湿疹用药行业产品结构特征分析</w:t>
      </w:r>
      <w:r>
        <w:rPr>
          <w:rFonts w:hint="eastAsia"/>
        </w:rPr>
        <w:br/>
      </w:r>
      <w:r>
        <w:rPr>
          <w:rFonts w:hint="eastAsia"/>
        </w:rPr>
        <w:t>　　　　3.1.2 湿疹用药行业产品市场发展概况</w:t>
      </w:r>
      <w:r>
        <w:rPr>
          <w:rFonts w:hint="eastAsia"/>
        </w:rPr>
        <w:br/>
      </w:r>
      <w:r>
        <w:rPr>
          <w:rFonts w:hint="eastAsia"/>
        </w:rPr>
        <w:t>　　3.2 除湿止痒洗液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皮敏消胶囊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除湿止痒软膏</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丹皮酚软膏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荨麻疹丸</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当归苦参丸</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七参连软膏</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二妙丸</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芪风颗粒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羌月乳膏</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[^中^智^林^]湿疹用药行业领先企业分析</w:t>
      </w:r>
      <w:r>
        <w:rPr>
          <w:rFonts w:hint="eastAsia"/>
        </w:rPr>
        <w:br/>
      </w:r>
      <w:r>
        <w:rPr>
          <w:rFonts w:hint="eastAsia"/>
        </w:rPr>
        <w:t>　　4.1 湿疹用药领先企业发展概况</w:t>
      </w:r>
      <w:r>
        <w:rPr>
          <w:rFonts w:hint="eastAsia"/>
        </w:rPr>
        <w:br/>
      </w:r>
      <w:r>
        <w:rPr>
          <w:rFonts w:hint="eastAsia"/>
        </w:rPr>
        <w:t>　　4.2 湿疹用药领先企业个案分析</w:t>
      </w:r>
      <w:r>
        <w:rPr>
          <w:rFonts w:hint="eastAsia"/>
        </w:rPr>
        <w:br/>
      </w:r>
      <w:r>
        <w:rPr>
          <w:rFonts w:hint="eastAsia"/>
        </w:rPr>
        <w:t>　　　　4.2.1 辽宁沈阳澳华制药有限公司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4.2.2 四川通园制药有限公司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4.2.3 安徽合肥立方制药有限公司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4.2.4 山东方健制药有限公司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4.2.5 四川同人泰药业有限公司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4.2.6 吉林龙泰制药股份有限公司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db96f35c2404a" w:history="1">
        <w:r>
          <w:rPr>
            <w:rStyle w:val="Hyperlink"/>
          </w:rPr>
          <w:t>中国湿疹用药行业发展调研与市场前景预测报告（2023-2029年）</w:t>
        </w:r>
      </w:hyperlink>
      <w:r>
        <w:rPr>
          <w:color w:val="C00000"/>
        </w:rPr>
        <w:t>》，报告编号：</w:t>
      </w:r>
      <w:r>
        <w:rPr>
          <w:rFonts w:hint="eastAsia"/>
          <w:color w:val="C00000"/>
        </w:rPr>
        <w:t>2366103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db96f35c2404a" w:history="1">
        <w:r>
          <w:rPr>
            <w:rStyle w:val="Hyperlink"/>
          </w:rPr>
          <w:t>https://www.20087.com/3/10/ShiZhenYongYaoHangYeXianZhuangYu.html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4905bbd844932" w:history="1">
      <w:r>
        <w:rPr>
          <w:rStyle w:val="Hyperlink"/>
        </w:rPr>
        <w:t>中国湿疹用药行业发展调研与市场前景预测报告（2023-2029年）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ZhenYongYaoHangYeXianZhuangYu.html" TargetMode="External" Id="R8dedb96f35c2404a" /></Relationships>
</file>

<file path=word/_rels/header2.xml.rels>&#65279;<?xml version="1.0" encoding="utf-8"?><Relationships xmlns="http://schemas.openxmlformats.org/package/2006/relationships"><Relationship Type="http://schemas.openxmlformats.org/officeDocument/2006/relationships/hyperlink" Target="https://www.20087.com/3/10/ShiZhenYongYaoHangYeXianZhuangYu.html" TargetMode="External" Id="R9634905bbd84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2023-04-05T05:58:00Z</dcterms:created>
  <dcterms:modified xsi:type="dcterms:W3CDTF">2023-04-05T06:58:00Z</dcterms:modified>
  <dc:subject>中国湿疹用药行业发展调研与市场前景预测报告（2023-2029年）</dc:subject>
  <dc:title>中国湿疹用药行业发展调研与市场前景预测报告（2023-2029年）</dc:title>
  <cp:keywords>中国湿疹用药行业发展调研与市场前景预测报告（2023-2029年）</cp:keywords>
  <dc:description>中国湿疹用药行业发展调研与市场前景预测报告（2023-2029年）</dc:description>
</cp:coreProperties>
</file>