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b7ade78344fe5" w:history="1">
              <w:r>
                <w:rPr>
                  <w:rStyle w:val="Hyperlink"/>
                </w:rPr>
                <w:t>2026-2032年中国细菌内毒素检测行业研究与市场前景分析报告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b7ade78344fe5" w:history="1">
              <w:r>
                <w:rPr>
                  <w:rStyle w:val="Hyperlink"/>
                </w:rPr>
                <w:t>2026-2032年中国细菌内毒素检测行业研究与市场前景分析报告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b7ade78344fe5" w:history="1">
                <w:r>
                  <w:rPr>
                    <w:rStyle w:val="Hyperlink"/>
                  </w:rPr>
                  <w:t>https://www.20087.com/3/10/XiJunNeiDuSuJianCeFaZhanQianJing.html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内毒素检测是制药、医疗器械及生物制品行业确保产品无热原污染的关键质控环节，主要基于鲎试剂（LAL）法，包括凝胶法、显色法和浊度法三种主流技术路线。当前检测流程高度标准化，需在严格无菌环境下操作，并遵循药典（如USP 、EP 2.6.14）对方法验证、阳性对照及抑制/增强试验的要求。自动化检测系统已逐步普及，集成温控孵育、光学读数与数据审计追踪功能，提升通量与合规性。然而，鲎试剂来源于濒危 horseshoe crab（鲎），存在供应链伦理与可持续性争议；且样品基质复杂时易出现假阳性或假阴性，需繁琐前处理。</w:t>
      </w:r>
      <w:r>
        <w:rPr>
          <w:rFonts w:hint="eastAsia"/>
        </w:rPr>
        <w:br/>
      </w:r>
      <w:r>
        <w:rPr>
          <w:rFonts w:hint="eastAsia"/>
        </w:rPr>
        <w:t>　　未来，细菌内毒素检测将加速向非动物源替代技术与智能化平台转型。市场调研网指出，重组因子C（rFC）法作为全合成、高特异性的替代方案，正获得全球监管机构认可，有望解决生态伦理与批次差异问题。微流控芯片与生物传感器技术将推动检测微型化、快速化，实现现场即时筛查。同时，AI辅助的数据分析系统可自动识别异常曲线、校正基质干扰，提升判读准确性。长远看，细菌内毒素检测将融入连续制造与过程分析技术（PAT）体系，从离散质检点转变为在线监控参数，支撑制药工业向实时放行与质量源于设计（QbD）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b7ade78344fe5" w:history="1">
        <w:r>
          <w:rPr>
            <w:rStyle w:val="Hyperlink"/>
          </w:rPr>
          <w:t>2026-2032年中国细菌内毒素检测行业研究与市场前景分析报告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细菌内毒素检测行业的市场规模、竞争格局及技术发展现状。报告详细梳理了细菌内毒素检测产业链结构、区域分布特征及细菌内毒素检测市场需求变化，重点评估了细菌内毒素检测重点企业的市场表现与战略布局。通过对政策环境、技术创新方向及消费趋势的分析，科学预测了细菌内毒素检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细菌内毒素检测产业概述</w:t>
      </w:r>
      <w:r>
        <w:rPr>
          <w:rFonts w:hint="eastAsia"/>
        </w:rPr>
        <w:br/>
      </w:r>
      <w:r>
        <w:rPr>
          <w:rFonts w:hint="eastAsia"/>
        </w:rPr>
        <w:t>　　第一节 细菌内毒素检测定义与分类</w:t>
      </w:r>
      <w:r>
        <w:rPr>
          <w:rFonts w:hint="eastAsia"/>
        </w:rPr>
        <w:br/>
      </w:r>
      <w:r>
        <w:rPr>
          <w:rFonts w:hint="eastAsia"/>
        </w:rPr>
        <w:t>　　第二节 细菌内毒素检测产业链结构及关键环节剖析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细菌内毒素检测商业模式与盈利模式解析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细菌内毒素检测经济指标与行业评估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全球细菌内毒素检测市场发展综述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2020-2025年全球细菌内毒素检测市场规模及增长趋势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主要国家与地区细菌内毒素检测市场对比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2026-2032年全球细菌内毒素检测行业发展趋势与前景预测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国际细菌内毒素检测市场发展趋势及对我国启示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二、对我国细菌内毒素检测市场的借鉴意义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中国细菌内毒素检测行业市场规模分析与预测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细菌内毒素检测市场的总体规模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一、2020-2025年细菌内毒素检测市场规模变化及趋势分析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二、2026年细菌内毒素检测行业市场规模特点</w:t>
      </w:r>
      <w:r>
        <w:rPr>
          <w:rFonts w:hint="eastAsia"/>
        </w:rPr>
        <w:br/>
      </w:r>
      <w:r>
        <w:rPr>
          <w:rFonts w:hint="eastAsia"/>
        </w:rPr>
        <w:t>　　第二节 细菌内毒素检测市场规模的构成</w:t>
      </w:r>
      <w:r>
        <w:rPr>
          <w:rFonts w:hint="eastAsia"/>
        </w:rPr>
        <w:br/>
      </w:r>
      <w:r>
        <w:rPr>
          <w:rFonts w:hint="eastAsia"/>
        </w:rPr>
        <w:t>　　　　一、细菌内毒素检测客户群体特征与偏好分析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二、不同类型细菌内毒素检测市场规模分布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三、各地区细菌内毒素检测市场规模差异与特点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细菌内毒素检测市场规模的预测与展望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一、未来几年细菌内毒素检测市场规模增长预测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2025-2026年细菌内毒素检测行业技术发展现状及趋势分析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细菌内毒素检测行业技术发展现状分析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国内外细菌内毒素检测行业技术差距分析及差距形成的主要原因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细菌内毒素检测行业技术发展方向、趋势预测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提升细菌内毒素检测行业技术能力策略建议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2020-2025年中国细菌内毒素检测行业总体发展与财务状况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2020-2025年细菌内毒素检测行业规模情况</w:t>
      </w:r>
      <w:r>
        <w:rPr>
          <w:rFonts w:hint="eastAsia"/>
        </w:rPr>
        <w:br/>
      </w:r>
      <w:r>
        <w:rPr>
          <w:rFonts w:hint="eastAsia"/>
        </w:rPr>
        <w:t>　　　　一、细菌内毒素检测行业企业数量规模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二、细菌内毒素检测行业从业人员规模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三、细菌内毒素检测行业市场敏感性分析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2020-2025年细菌内毒素检测行业财务能力分析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一、细菌内毒素检测行业盈利能力</w:t>
      </w:r>
      <w:r>
        <w:rPr>
          <w:rFonts w:hint="eastAsia"/>
        </w:rPr>
        <w:br/>
      </w:r>
      <w:r>
        <w:rPr>
          <w:rFonts w:hint="eastAsia"/>
        </w:rPr>
        <w:t>　　　　二、细菌内毒素检测行业偿债能力</w:t>
      </w:r>
      <w:r>
        <w:rPr>
          <w:rFonts w:hint="eastAsia"/>
        </w:rPr>
        <w:br/>
      </w:r>
      <w:r>
        <w:rPr>
          <w:rFonts w:hint="eastAsia"/>
        </w:rPr>
        <w:t>　　　　三、细菌内毒素检测行业营运能力</w:t>
      </w:r>
      <w:r>
        <w:rPr>
          <w:rFonts w:hint="eastAsia"/>
        </w:rPr>
        <w:br/>
      </w:r>
      <w:r>
        <w:rPr>
          <w:rFonts w:hint="eastAsia"/>
        </w:rPr>
        <w:t>　　　　四、细菌内毒素检测行业发展能力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中国细菌内毒素检测行业细分市场调研与机会挖掘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细菌内毒素检测细分市场（一）市场调研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细菌内毒素检测细分市场（二）市场调研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中国细菌内毒素检测行业区域市场调研分析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2020-2025年中国细菌内毒素检测行业重点区域调研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一、重点地区（一）细菌内毒素检测市场规模与特点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二、重点地区（二）细菌内毒素检测市场规模及特点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三、重点地区（三）细菌内毒素检测市场规模及特点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四、重点地区（四）细菌内毒素检测市场规模及特点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不同区域细菌内毒素检测市场的对比与启示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二、细菌内毒素检测市场拓展策略与建议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中国细菌内毒素检测行业的营销渠道与客户分析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细菌内毒素检测行业渠道分析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二、各类渠道对细菌内毒素检测行业的影响</w:t>
      </w:r>
      <w:r>
        <w:rPr>
          <w:rFonts w:hint="eastAsia"/>
        </w:rPr>
        <w:br/>
      </w:r>
      <w:r>
        <w:rPr>
          <w:rFonts w:hint="eastAsia"/>
        </w:rPr>
        <w:t>　　　　三、主要细菌内毒素检测企业渠道策略研究</w:t>
      </w:r>
      <w:r>
        <w:rPr>
          <w:rFonts w:hint="eastAsia"/>
        </w:rPr>
        <w:br/>
      </w:r>
      <w:r>
        <w:rPr>
          <w:rFonts w:hint="eastAsia"/>
        </w:rPr>
        <w:t>　　第二节 细菌内毒素检测行业客户分析与定位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中国细菌内毒素检测行业竞争格局及策略选择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细菌内毒素检测行业总体市场竞争状况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一、细菌内毒素检测行业竞争结构分析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二、细菌内毒素检测企业竞争格局与集中度评估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三、细菌内毒素检测行业SWOT分析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细菌内毒素检测行业重点企业调研分析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细菌内毒素检测企业发展策略分析</w:t>
      </w:r>
      <w:r>
        <w:rPr>
          <w:rFonts w:hint="eastAsia"/>
        </w:rPr>
        <w:br/>
      </w:r>
      <w:r>
        <w:rPr>
          <w:rFonts w:hint="eastAsia"/>
        </w:rPr>
        <w:t>　　第一节 细菌内毒素检测市场与销售策略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细菌内毒素检测品牌战略思考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中国细菌内毒素检测行业发展环境分析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二、细菌内毒素检测行业主管部门、监管体制及相关政策法规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3、细菌内毒素检测行业的主要法律、法规和政策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4、2026年细菌内毒素检测行业法律法规和政策对行业的影响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二、细菌内毒素检测消费者需求分析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一、细菌内毒素检测技术的应用与创新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二、细菌内毒素检测行业发展的技术趋势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2026-2032年细菌内毒素检测行业展趋势预测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2026-2032年细菌内毒素检测市场发展前景分析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一、细菌内毒素检测市场发展潜力</w:t>
      </w:r>
      <w:r>
        <w:rPr>
          <w:rFonts w:hint="eastAsia"/>
        </w:rPr>
        <w:br/>
      </w:r>
      <w:r>
        <w:rPr>
          <w:rFonts w:hint="eastAsia"/>
        </w:rPr>
        <w:t>　　　　二、细菌内毒素检测市场前景分析</w:t>
      </w:r>
      <w:r>
        <w:rPr>
          <w:rFonts w:hint="eastAsia"/>
        </w:rPr>
        <w:br/>
      </w:r>
      <w:r>
        <w:rPr>
          <w:rFonts w:hint="eastAsia"/>
        </w:rPr>
        <w:t>　　　　三、细菌内毒素检测细分行业发展前景分析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2026-2032年细菌内毒素检测发展趋势预测</w:t>
      </w:r>
      <w:r>
        <w:rPr>
          <w:rFonts w:hint="eastAsia"/>
        </w:rPr>
        <w:br/>
      </w:r>
      <w:r>
        <w:rPr>
          <w:rFonts w:hint="eastAsia"/>
        </w:rPr>
        <w:t>　　　　一、细菌内毒素检测发展趋势预测</w:t>
      </w:r>
      <w:r>
        <w:rPr>
          <w:rFonts w:hint="eastAsia"/>
        </w:rPr>
        <w:br/>
      </w:r>
      <w:r>
        <w:rPr>
          <w:rFonts w:hint="eastAsia"/>
        </w:rPr>
        <w:t>　　　　二、细菌内毒素检测市场规模预测</w:t>
      </w:r>
      <w:r>
        <w:rPr>
          <w:rFonts w:hint="eastAsia"/>
        </w:rPr>
        <w:br/>
      </w:r>
      <w:r>
        <w:rPr>
          <w:rFonts w:hint="eastAsia"/>
        </w:rPr>
        <w:t>　　　　三、细菌内毒素检测细分市场发展趋势预测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未来细菌内毒素检测行业挑战与机遇探讨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一、细菌内毒素检测行业挑战</w:t>
      </w:r>
      <w:r>
        <w:rPr>
          <w:rFonts w:hint="eastAsia"/>
        </w:rPr>
        <w:br/>
      </w:r>
      <w:r>
        <w:rPr>
          <w:rFonts w:hint="eastAsia"/>
        </w:rPr>
        <w:t>　　　　二、细菌内毒素检测行业机遇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细菌内毒素检测行业研究结论及建议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对细菌内毒素检测行业发展的建议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(中.智林)对细菌内毒素检测企业和投资者的建议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细菌内毒素检测行业历程</w:t>
      </w:r>
      <w:r>
        <w:rPr>
          <w:rFonts w:hint="eastAsia"/>
        </w:rPr>
        <w:br/>
      </w:r>
      <w:r>
        <w:rPr>
          <w:rFonts w:hint="eastAsia"/>
        </w:rPr>
        <w:t>　　图表 细菌内毒素检测行业生命周期</w:t>
      </w:r>
      <w:r>
        <w:rPr>
          <w:rFonts w:hint="eastAsia"/>
        </w:rPr>
        <w:br/>
      </w:r>
      <w:r>
        <w:rPr>
          <w:rFonts w:hint="eastAsia"/>
        </w:rPr>
        <w:t>　　图表 细菌内毒素检测行业产业链分析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2020-2025年细菌内毒素检测行业市场容量统计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2020-2025年中国细菌内毒素检测行业经营效益分析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**地区细菌内毒素检测市场规模及增长情况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**地区细菌内毒素检测行业市场需求情况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**地区细菌内毒素检测市场规模及增长情况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**地区细菌内毒素检测行业市场需求情况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**地区细菌内毒素检测市场规模及增长情况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**地区细菌内毒素检测行业市场需求情况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细菌内毒素检测重点企业（二）成长能力情况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2026-2032年中国细菌内毒素检测行业市场容量预测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2026-2032年中国细菌内毒素检测行业市场规模预测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2026-2032年中国细菌内毒素检测市场前景分析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2026-2032年中国细菌内毒素检测行业发展趋势预测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b7ade78344fe5" w:history="1">
        <w:r>
          <w:rPr>
            <w:rStyle w:val="Hyperlink"/>
          </w:rPr>
          <w:t>2026-2032年中国细菌内毒素检测行业研究与市场前景分析报告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b7ade78344fe5" w:history="1">
        <w:r>
          <w:rPr>
            <w:rStyle w:val="Hyperlink"/>
          </w:rPr>
          <w:t>https://www.20087.com/3/10/XiJunNeiDuSuJianCeFaZhanQianJing.html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毒素测定、细菌内毒素检测标准操作规程、内毒素定量检测是什么、细菌内毒素检测原理、药典2025版细菌内毒素、细菌内毒素检测试剂、鲎试剂检测内毒素的原理、细菌内毒素检测操作步骤、细菌内毒素检测环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724294f534fd3" w:history="1">
      <w:r>
        <w:rPr>
          <w:rStyle w:val="Hyperlink"/>
        </w:rPr>
        <w:t>2026-2032年中国细菌内毒素检测行业研究与市场前景分析报告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JunNeiDuSuJianCeFaZhanQianJing.html" TargetMode="External" Id="R871b7ade783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JunNeiDuSuJianCeFaZhanQianJing.html" TargetMode="External" Id="R7ff724294f5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2026-02-11T07:10:36Z</dcterms:created>
  <dcterms:modified xsi:type="dcterms:W3CDTF">2026-02-11T08:10:36Z</dcterms:modified>
  <dc:subject>2026-2032年中国细菌内毒素检测行业研究与市场前景分析报告</dc:subject>
  <dc:title>2026-2032年中国细菌内毒素检测行业研究与市场前景分析报告</dc:title>
  <cp:keywords>2026-2032年中国细菌内毒素检测行业研究与市场前景分析报告</cp:keywords>
  <dc:description>2026-2032年中国细菌内毒素检测行业研究与市场前景分析报告</dc:description>
</cp:coreProperties>
</file>