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36fbd9b6a47b8" w:history="1">
              <w:r>
                <w:rPr>
                  <w:rStyle w:val="Hyperlink"/>
                </w:rPr>
                <w:t>中国OTC药品行业研究分析与发展前景报告（2024-2030年）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36fbd9b6a47b8" w:history="1">
              <w:r>
                <w:rPr>
                  <w:rStyle w:val="Hyperlink"/>
                </w:rPr>
                <w:t>中国OTC药品行业研究分析与发展前景报告（2024-2030年）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36fbd9b6a47b8" w:history="1">
                <w:r>
                  <w:rPr>
                    <w:rStyle w:val="Hyperlink"/>
                  </w:rPr>
                  <w:t>https://www.20087.com/3/80/OTCYaoPinHangYeFaZhanQianJing.html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（非处方药）作为自我保健和初级医疗的重要手段，近年来随着公众健康意识的增强和医药零售渠道的多元化，市场需求稳步增长。OTC药品涵盖了感冒药、止痛药、消化不良药、皮肤护理药等多个品类，满足了消费者日常小病小痛的自我诊疗需求。同时，药品包装和说明书的规范化，提高了消费者的用药安全性和便捷性。</w:t>
      </w:r>
      <w:r>
        <w:rPr>
          <w:rFonts w:hint="eastAsia"/>
        </w:rPr>
        <w:br/>
      </w:r>
      <w:r>
        <w:rPr>
          <w:rFonts w:hint="eastAsia"/>
        </w:rPr>
        <w:t>　　未来，OTC药品行业的发展将更加注重健康管理和品牌信任。一方面，通过开发针对特定人群和健康问题的功能性食品和保健品，OTC药品将从治疗向预防延伸，满足消费者日益增长的健康管理需求。另一方面，加强药品质量控制和品牌建设，通过透明的信息披露和良好的售后服务，提升消费者对品牌的忠诚度和信任度。此外，随着互联网医疗的兴起，OTC药品将与在线问诊、远程医疗相结合，实现药品购买的个性化推荐和便捷配送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36fbd9b6a47b8" w:history="1">
        <w:r>
          <w:rPr>
            <w:rStyle w:val="Hyperlink"/>
          </w:rPr>
          <w:t>中国OTC药品行业研究分析与发展前景报告（2024-2030年）</w:t>
        </w:r>
      </w:hyperlink>
      <w:r>
        <w:rPr>
          <w:rFonts w:hint="eastAsia"/>
        </w:rPr>
        <w:t>》主要分析了OTC药品行业的市场规模、OTC药品市场供需状况、OTC药品市场竞争状况和OTC药品主要企业经营情况，同时对OTC药品行业的未来发展做出科学的预测。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436fbd9b6a47b8" w:history="1">
        <w:r>
          <w:rPr>
            <w:rStyle w:val="Hyperlink"/>
          </w:rPr>
          <w:t>中国OTC药品行业研究分析与发展前景报告（2024-2030年）</w:t>
        </w:r>
      </w:hyperlink>
      <w:r>
        <w:rPr>
          <w:rFonts w:hint="eastAsia"/>
        </w:rPr>
        <w:t>》可以帮助投资者准确把握OTC药品行业的市场现状，为投资者进行投资作出OTC药品行业前景预判，挖掘OTC药品行业投资价值，同时提出OTC药品行业投资策略、营销策略等方面的建议。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OTC药品行业相关概述</w:t>
      </w:r>
      <w:r>
        <w:rPr>
          <w:rFonts w:hint="eastAsia"/>
        </w:rPr>
        <w:br/>
      </w:r>
      <w:r>
        <w:rPr>
          <w:rFonts w:hint="eastAsia"/>
        </w:rPr>
        <w:t>　　　　一、OTC药品行业定义及特点</w:t>
      </w:r>
      <w:r>
        <w:rPr>
          <w:rFonts w:hint="eastAsia"/>
        </w:rPr>
        <w:br/>
      </w:r>
      <w:r>
        <w:rPr>
          <w:rFonts w:hint="eastAsia"/>
        </w:rPr>
        <w:t>　　　　　　1、OTC药品行业定义</w:t>
      </w:r>
      <w:r>
        <w:rPr>
          <w:rFonts w:hint="eastAsia"/>
        </w:rPr>
        <w:br/>
      </w:r>
      <w:r>
        <w:rPr>
          <w:rFonts w:hint="eastAsia"/>
        </w:rPr>
        <w:t>　　　　　　2、OTC药品行业特点</w:t>
      </w:r>
      <w:r>
        <w:rPr>
          <w:rFonts w:hint="eastAsia"/>
        </w:rPr>
        <w:br/>
      </w:r>
      <w:r>
        <w:rPr>
          <w:rFonts w:hint="eastAsia"/>
        </w:rPr>
        <w:t>　　　　二、OTC药品行业经营模式分析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1、OTC药品生产模式</w:t>
      </w:r>
      <w:r>
        <w:rPr>
          <w:rFonts w:hint="eastAsia"/>
        </w:rPr>
        <w:br/>
      </w:r>
      <w:r>
        <w:rPr>
          <w:rFonts w:hint="eastAsia"/>
        </w:rPr>
        <w:t>　　　　　　2、OTC药品采购模式</w:t>
      </w:r>
      <w:r>
        <w:rPr>
          <w:rFonts w:hint="eastAsia"/>
        </w:rPr>
        <w:br/>
      </w:r>
      <w:r>
        <w:rPr>
          <w:rFonts w:hint="eastAsia"/>
        </w:rPr>
        <w:t>　　　　　　3、OTC药品销售模式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2024年世界OTC药品行业市场运行形势分析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2024年全球OTC药品行业发展概况</w:t>
      </w:r>
      <w:r>
        <w:rPr>
          <w:rFonts w:hint="eastAsia"/>
        </w:rPr>
        <w:br/>
      </w:r>
      <w:r>
        <w:rPr>
          <w:rFonts w:hint="eastAsia"/>
        </w:rPr>
        <w:t>　　第二节 世界OTC药品行业发展走势</w:t>
      </w:r>
      <w:r>
        <w:rPr>
          <w:rFonts w:hint="eastAsia"/>
        </w:rPr>
        <w:br/>
      </w:r>
      <w:r>
        <w:rPr>
          <w:rFonts w:hint="eastAsia"/>
        </w:rPr>
        <w:t>　　　　一、全球OTC药品行业市场分布情况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二、全球OTC药品行业发展趋势分析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全球OTC药品行业重点国家和区域分析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2024年中国OTC药品行业发展环境分析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OTC药品政策环境分析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OTC药品技术环境分析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2024年OTC药品行业技术发展现状及趋势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当前我国OTC药品技术发展现状</w:t>
      </w:r>
      <w:r>
        <w:rPr>
          <w:rFonts w:hint="eastAsia"/>
        </w:rPr>
        <w:br/>
      </w:r>
      <w:r>
        <w:rPr>
          <w:rFonts w:hint="eastAsia"/>
        </w:rPr>
        <w:t>　　第二节 中外OTC药品技术差距及产生差距的主要原因分析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提高我国OTC药品技术的对策</w:t>
      </w:r>
      <w:r>
        <w:rPr>
          <w:rFonts w:hint="eastAsia"/>
        </w:rPr>
        <w:br/>
      </w:r>
      <w:r>
        <w:rPr>
          <w:rFonts w:hint="eastAsia"/>
        </w:rPr>
        <w:t>　　第四节 我国OTC药品研发、设计发展趋势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中国OTC药品行业市场规模情况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中国OTC药品行业盈利情况分析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中国OTC药品行业市场需求状况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一、2019-2024年OTC药品行业市场需求情况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二、OTC药品行业市场需求特点分析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三、2024-2030年OTC药品行业市场需求预测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中国OTC药品行业市场供给状况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一、2019-2024年OTC药品行业市场供给情况</w:t>
      </w:r>
      <w:r>
        <w:rPr>
          <w:rFonts w:hint="eastAsia"/>
        </w:rPr>
        <w:br/>
      </w:r>
      <w:r>
        <w:rPr>
          <w:rFonts w:hint="eastAsia"/>
        </w:rPr>
        <w:t>　　　　二、OTC药品行业市场供给特点分析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三、2024-2030年OTC药品行业市场供给预测</w:t>
      </w:r>
      <w:r>
        <w:rPr>
          <w:rFonts w:hint="eastAsia"/>
        </w:rPr>
        <w:br/>
      </w:r>
      <w:r>
        <w:rPr>
          <w:rFonts w:hint="eastAsia"/>
        </w:rPr>
        <w:t>　　第五节 OTC药品行业市场供需平衡状况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2019-2024年中国OTC药品行业进出口情况分析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一、2019-2024年中国OTC药品行业进口分析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二、2019-2024年中国OTC药品行业出口分析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2024-2030年中国OTC药品行业进出口情况预测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一、2024-2030年中国OTC药品行业进口预测分析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二、2024-2030年中国OTC药品行业出口预测分析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影响OTC药品行业进出口变化的主要原因分析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2019-2024年中国OTC药品行业重点地区调研分析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一、中国OTC药品行业重点区域市场结构调研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中国OTC药品行业市场行情分析预测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OTC药品价格影响因素分析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2019-2024年中国OTC药品市场价格趋向分析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2024-2030年中国OTC药品市场价格趋向预测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OTC药品行业上游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OTC药品行业下游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OTC药品行业竞争格局分析</w:t>
      </w:r>
      <w:r>
        <w:rPr>
          <w:rFonts w:hint="eastAsia"/>
        </w:rPr>
        <w:br/>
      </w:r>
      <w:r>
        <w:rPr>
          <w:rFonts w:hint="eastAsia"/>
        </w:rPr>
        <w:t>　　第一节 OTC药品行业集中度分析</w:t>
      </w:r>
      <w:r>
        <w:rPr>
          <w:rFonts w:hint="eastAsia"/>
        </w:rPr>
        <w:br/>
      </w:r>
      <w:r>
        <w:rPr>
          <w:rFonts w:hint="eastAsia"/>
        </w:rPr>
        <w:t>　　　　一、OTC药品市场集中度分析</w:t>
      </w:r>
      <w:r>
        <w:rPr>
          <w:rFonts w:hint="eastAsia"/>
        </w:rPr>
        <w:br/>
      </w:r>
      <w:r>
        <w:rPr>
          <w:rFonts w:hint="eastAsia"/>
        </w:rPr>
        <w:t>　　　　二、OTC药品企业集中度分析</w:t>
      </w:r>
      <w:r>
        <w:rPr>
          <w:rFonts w:hint="eastAsia"/>
        </w:rPr>
        <w:br/>
      </w:r>
      <w:r>
        <w:rPr>
          <w:rFonts w:hint="eastAsia"/>
        </w:rPr>
        <w:t>　　　　三、OTC药品区域集中度分析</w:t>
      </w:r>
      <w:r>
        <w:rPr>
          <w:rFonts w:hint="eastAsia"/>
        </w:rPr>
        <w:br/>
      </w:r>
      <w:r>
        <w:rPr>
          <w:rFonts w:hint="eastAsia"/>
        </w:rPr>
        <w:t>　　第二节 OTC药品行业竞争格局分析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一、2024年OTC药品行业竞争分析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二、2024年中外OTC药品产品竞争分析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三、2019-2024年中国OTC药品市场竞争分析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四、2024-2030年国内主要OTC药品企业动向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OTC药品重点企业（一）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OTC药品重点企业（二）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OTC药品重点企业（三）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OTC药品重点企业（四）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OTC药品重点企业（五）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OTC药品重点企业（六）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OTC药品企业发展策略分析</w:t>
      </w:r>
      <w:r>
        <w:rPr>
          <w:rFonts w:hint="eastAsia"/>
        </w:rPr>
        <w:br/>
      </w:r>
      <w:r>
        <w:rPr>
          <w:rFonts w:hint="eastAsia"/>
        </w:rPr>
        <w:t>　　第一节 OTC药品市场策略分析</w:t>
      </w:r>
      <w:r>
        <w:rPr>
          <w:rFonts w:hint="eastAsia"/>
        </w:rPr>
        <w:br/>
      </w:r>
      <w:r>
        <w:rPr>
          <w:rFonts w:hint="eastAsia"/>
        </w:rPr>
        <w:t>　　　　一、OTC药品价格策略分析</w:t>
      </w:r>
      <w:r>
        <w:rPr>
          <w:rFonts w:hint="eastAsia"/>
        </w:rPr>
        <w:br/>
      </w:r>
      <w:r>
        <w:rPr>
          <w:rFonts w:hint="eastAsia"/>
        </w:rPr>
        <w:t>　　　　二、OTC药品渠道策略分析</w:t>
      </w:r>
      <w:r>
        <w:rPr>
          <w:rFonts w:hint="eastAsia"/>
        </w:rPr>
        <w:br/>
      </w:r>
      <w:r>
        <w:rPr>
          <w:rFonts w:hint="eastAsia"/>
        </w:rPr>
        <w:t>　　第二节 OTC药品销售策略分析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提高OTC药品企业竞争力的策略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一、提高中国OTC药品企业核心竞争力的对策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二、OTC药品企业提升竞争力的主要方向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三、影响OTC药品企业核心竞争力的因素及提升途径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四、提高OTC药品企业竞争力的策略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对我国OTC药品品牌的战略思考</w:t>
      </w:r>
      <w:r>
        <w:rPr>
          <w:rFonts w:hint="eastAsia"/>
        </w:rPr>
        <w:br/>
      </w:r>
      <w:r>
        <w:rPr>
          <w:rFonts w:hint="eastAsia"/>
        </w:rPr>
        <w:t>　　　　一、OTC药品实施品牌战略的意义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二、OTC药品企业品牌的现状分析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三、我国OTC药品企业的品牌战略</w:t>
      </w:r>
      <w:r>
        <w:rPr>
          <w:rFonts w:hint="eastAsia"/>
        </w:rPr>
        <w:br/>
      </w:r>
      <w:r>
        <w:rPr>
          <w:rFonts w:hint="eastAsia"/>
        </w:rPr>
        <w:t>　　　　四、OTC药品品牌战略管理的策略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中国OTC药品行业营销策略分析</w:t>
      </w:r>
      <w:r>
        <w:rPr>
          <w:rFonts w:hint="eastAsia"/>
        </w:rPr>
        <w:br/>
      </w:r>
      <w:r>
        <w:rPr>
          <w:rFonts w:hint="eastAsia"/>
        </w:rPr>
        <w:t>　　第一节 OTC药品市场推广策略研究分析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一、做好OTC药品产品导入</w:t>
      </w:r>
      <w:r>
        <w:rPr>
          <w:rFonts w:hint="eastAsia"/>
        </w:rPr>
        <w:br/>
      </w:r>
      <w:r>
        <w:rPr>
          <w:rFonts w:hint="eastAsia"/>
        </w:rPr>
        <w:t>　　　　二、做好OTC药品产品组合和产品线决策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三、OTC药品行业城市市场推广策略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OTC药品行业渠道营销研究分析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一、OTC药品行业营销环境分析</w:t>
      </w:r>
      <w:r>
        <w:rPr>
          <w:rFonts w:hint="eastAsia"/>
        </w:rPr>
        <w:br/>
      </w:r>
      <w:r>
        <w:rPr>
          <w:rFonts w:hint="eastAsia"/>
        </w:rPr>
        <w:t>　　　　二、OTC药品行业现存的营销渠道分析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三、OTC药品行业终端市场营销管理策略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OTC药品行业营销战略研究分析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一、中国OTC药品行业有效整合营销策略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二、建立OTC药品行业厂商的双嬴模式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2024-2030年中国OTC药品行业前景与风险预测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2024年OTC药品市场前景分析</w:t>
      </w:r>
      <w:r>
        <w:rPr>
          <w:rFonts w:hint="eastAsia"/>
        </w:rPr>
        <w:br/>
      </w:r>
      <w:r>
        <w:rPr>
          <w:rFonts w:hint="eastAsia"/>
        </w:rPr>
        <w:t>　　第二节 2024年OTC药品发展趋势预测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2024-2030年中国OTC药品行业投资特性分析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一、2024-2030年中国OTC药品行业进入壁垒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二、2024-2030年中国OTC药品行业盈利模式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三、2024-2030年中国OTC药品行业盈利因素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2024-2030年中国OTC药品行业投资机会分析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一、2024-2030年中国OTC药品细分市场投资机会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二、2024-2030年中国OTC药品行业区域市场投资潜力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2024-2030年中国OTC药品行业投资风险分析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一、2024-2030年中国OTC药品行业市场竞争风险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二、2024-2030年中国OTC药品行业技术风险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三、2024-2030年中国OTC药品行业政策风险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四、2024-2030年中国OTC药品行业进入退出风险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2024-2030年中国OTC药品行业盈利模式与投资策略分析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国外OTC药品行业投资现状及经营模式分析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一、境外OTC药品行业成长情况调查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中国OTC药品行业商业模式探讨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中国OTC药品行业投资国际化发展战略分析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中国OTC药品行业投资策略分析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中国OTC药品行业资本运作战略选择方案研究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中:智:林:：中国OTC药品行业多元化经营战略的可行性分析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OTC药品行业历程</w:t>
      </w:r>
      <w:r>
        <w:rPr>
          <w:rFonts w:hint="eastAsia"/>
        </w:rPr>
        <w:br/>
      </w:r>
      <w:r>
        <w:rPr>
          <w:rFonts w:hint="eastAsia"/>
        </w:rPr>
        <w:t>　　图表 OTC药品行业生命周期</w:t>
      </w:r>
      <w:r>
        <w:rPr>
          <w:rFonts w:hint="eastAsia"/>
        </w:rPr>
        <w:br/>
      </w:r>
      <w:r>
        <w:rPr>
          <w:rFonts w:hint="eastAsia"/>
        </w:rPr>
        <w:t>　　图表 OTC药品行业产业链分析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2019-2024年OTC药品行业市场容量分析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2019-2024年中国OTC药品行业产量及增长趋势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2019-2024年中国OTC药品市场需求量及增速统计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2024年中国OTC药品行业需求领域分布格局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2019-2024年中国OTC药品进口金额分析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2019-2024年中国OTC药品出口数量分析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2019-2024年中国OTC药品出口金额分析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2024年中国OTC药品进口国家及地区分析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2024-2030年中国OTC药品行业产能预测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2024-2030年中国OTC药品市场需求量预测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2024-2030年中国OTC药品行业供需平衡预测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2024-2030年中国OTC药品行业市场规模预测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2024-2030年中国OTC药品市场前景分析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2024-2030年中国OTC药品行业发展趋势预测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36fbd9b6a47b8" w:history="1">
        <w:r>
          <w:rPr>
            <w:rStyle w:val="Hyperlink"/>
          </w:rPr>
          <w:t>中国OTC药品行业研究分析与发展前景报告（2024-2030年）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36fbd9b6a47b8" w:history="1">
        <w:r>
          <w:rPr>
            <w:rStyle w:val="Hyperlink"/>
          </w:rPr>
          <w:t>https://www.20087.com/3/80/OTCYaoPinHangYeFaZhanQianJing.html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9c0d08d444c5d" w:history="1">
      <w:r>
        <w:rPr>
          <w:rStyle w:val="Hyperlink"/>
        </w:rPr>
        <w:t>中国OTC药品行业研究分析与发展前景报告（2024-2030年）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OTCYaoPinHangYeFaZhanQianJing.html" TargetMode="External" Id="Rf8436fbd9b6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OTCYaoPinHangYeFaZhanQianJing.html" TargetMode="External" Id="Rc379c0d08d4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2024-03-08T23:03:00Z</dcterms:created>
  <dcterms:modified xsi:type="dcterms:W3CDTF">2024-03-09T00:03:00Z</dcterms:modified>
  <dc:subject>中国OTC药品行业研究分析与发展前景报告（2024-2030年）</dc:subject>
  <dc:title>中国OTC药品行业研究分析与发展前景报告（2024-2030年）</dc:title>
  <cp:keywords>中国OTC药品行业研究分析与发展前景报告（2024-2030年）</cp:keywords>
  <dc:description>中国OTC药品行业研究分析与发展前景报告（2024-2030年）</dc:description>
</cp:coreProperties>
</file>