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c7b43520943af" w:history="1">
              <w:r>
                <w:rPr>
                  <w:rStyle w:val="Hyperlink"/>
                </w:rPr>
                <w:t>2025-2031年中国TNF受体药物市场现状调研及发展趋势预测报告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c7b43520943af" w:history="1">
              <w:r>
                <w:rPr>
                  <w:rStyle w:val="Hyperlink"/>
                </w:rPr>
                <w:t>2025-2031年中国TNF受体药物市场现状调研及发展趋势预测报告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c7b43520943af" w:history="1">
                <w:r>
                  <w:rPr>
                    <w:rStyle w:val="Hyperlink"/>
                  </w:rPr>
                  <w:t>https://www.20087.com/3/50/TNFShouTiYaoWuShiChangQianJing.html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NF受体药物主要用于治疗自身免疫性疾病，如类风湿性关节炎和克罗恩病，近年来在临床应用和研发方面取得了重大突破。这些药物通过靶向TNF-α（肿瘤坏死因子-α），抑制炎症反应，缓解疾病症状。目前，市场上的TNF受体药物包括单克隆抗体和融合蛋白，具有高特异性和生物利用度，显著改善了患者的生活质量。</w:t>
      </w:r>
      <w:r>
        <w:rPr>
          <w:rFonts w:hint="eastAsia"/>
        </w:rPr>
        <w:br/>
      </w:r>
      <w:r>
        <w:rPr>
          <w:rFonts w:hint="eastAsia"/>
        </w:rPr>
        <w:t>　　未来，TNF受体药物的研发将更加侧重于提高疗效和安全性。这包括开发新一代生物类似药，以降低治疗成本，扩大患者群体。同时，探索TNF受体药物在其他适应症，如神经退行性疾病和癌症中的应用，以及结合免疫疗法，提高治疗效果。此外，个性化医疗的发展，将推动基于遗传学和生物标志物的精准治疗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c7b43520943af" w:history="1">
        <w:r>
          <w:rPr>
            <w:rStyle w:val="Hyperlink"/>
          </w:rPr>
          <w:t>2025-2031年中国TNF受体药物市场现状调研及发展趋势预测报告</w:t>
        </w:r>
      </w:hyperlink>
      <w:r>
        <w:rPr>
          <w:rFonts w:hint="eastAsia"/>
        </w:rPr>
        <w:t>》依托多年来对TNF受体药物行业的监测研究，结合TNF受体药物行业历年供需关系变化规律、TNF受体药物产品消费结构、应用领域、TNF受体药物市场发展环境、TNF受体药物相关政策扶持等，对TNF受体药物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61c7b43520943af" w:history="1">
        <w:r>
          <w:rPr>
            <w:rStyle w:val="Hyperlink"/>
          </w:rPr>
          <w:t>2025-2031年中国TNF受体药物市场现状调研及发展趋势预测报告</w:t>
        </w:r>
      </w:hyperlink>
      <w:r>
        <w:rPr>
          <w:rFonts w:hint="eastAsia"/>
        </w:rPr>
        <w:t>还向投资人全面的呈现了TNF受体药物重点企业和TNF受体药物行业相关项目现状、TNF受体药物未来发展潜力，TNF受体药物投资进入机会、TNF受体药物风险控制、以及应对风险对策。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TNF受体药物概述</w:t>
      </w:r>
      <w:r>
        <w:rPr>
          <w:rFonts w:hint="eastAsia"/>
        </w:rPr>
        <w:br/>
      </w:r>
      <w:r>
        <w:rPr>
          <w:rFonts w:hint="eastAsia"/>
        </w:rPr>
        <w:t>　　第一节 TNF受体药物定义</w:t>
      </w:r>
      <w:r>
        <w:rPr>
          <w:rFonts w:hint="eastAsia"/>
        </w:rPr>
        <w:br/>
      </w:r>
      <w:r>
        <w:rPr>
          <w:rFonts w:hint="eastAsia"/>
        </w:rPr>
        <w:t>　　第二节 TNF受体药物行业发展历程</w:t>
      </w:r>
      <w:r>
        <w:rPr>
          <w:rFonts w:hint="eastAsia"/>
        </w:rPr>
        <w:br/>
      </w:r>
      <w:r>
        <w:rPr>
          <w:rFonts w:hint="eastAsia"/>
        </w:rPr>
        <w:t>　　第三节 TNF受体药物分类情况</w:t>
      </w:r>
      <w:r>
        <w:rPr>
          <w:rFonts w:hint="eastAsia"/>
        </w:rPr>
        <w:br/>
      </w:r>
      <w:r>
        <w:rPr>
          <w:rFonts w:hint="eastAsia"/>
        </w:rPr>
        <w:t>　　第四节 TNF受体药物产业链分析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二、TNF受体药物产业链模型分析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2024-2025年TNF受体药物发展环境及政策分析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中国TNF受体药物生产现状分析</w:t>
      </w:r>
      <w:r>
        <w:rPr>
          <w:rFonts w:hint="eastAsia"/>
        </w:rPr>
        <w:br/>
      </w:r>
      <w:r>
        <w:rPr>
          <w:rFonts w:hint="eastAsia"/>
        </w:rPr>
        <w:t>　　第一节 TNF受体药物行业总体规模</w:t>
      </w:r>
      <w:r>
        <w:rPr>
          <w:rFonts w:hint="eastAsia"/>
        </w:rPr>
        <w:br/>
      </w:r>
      <w:r>
        <w:rPr>
          <w:rFonts w:hint="eastAsia"/>
        </w:rPr>
        <w:t>　　第一节 TNF受体药物产能概况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TNF受体药物产量概况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TNF受体药物产业的生命周期分析</w:t>
      </w:r>
      <w:r>
        <w:rPr>
          <w:rFonts w:hint="eastAsia"/>
        </w:rPr>
        <w:br/>
      </w:r>
      <w:r>
        <w:rPr>
          <w:rFonts w:hint="eastAsia"/>
        </w:rPr>
        <w:t>　　第五节 TNF受体药物产业供需情况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TNF受体药物国内产品价格走势及影响因素分析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2019-2024年中国TNF受体药物行业总体发展状况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中国TNF受体药物行业规模情况分析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中国TNF受体药物行业产销情况分析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中国TNF受体药物行业财务能力分析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2019-2024年中国TNF受体药物行业发展概况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2019-2024年中国TNF受体药物行业发展态势分析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2019-2024年中国TNF受体药物行业发展特点分析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2019-2024年中国TNF受体药物行业市场供需分析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TNF受体药物行业市场竞争策略分析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TNF受体药物市场竞争策略分析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一、TNF受体药物市场增长潜力分析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二、TNF受体药物产品竞争策略分析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TNF受体药物加工企业竞争策略分析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一、2025-2031年我国TNF受体药物市场竞争趋势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二、2025-2031年TNF受体药物行业竞争格局展望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三、2025-2031年TNF受体药物行业竞争策略分析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TNF受体药物行业投资与发展前景分析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2025年TNF受体药物行业投资情况分析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TNF受体药物行业投资机会分析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一、TNF受体药物投资项目分析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二、可以投资的TNF受体药物模式</w:t>
      </w:r>
      <w:r>
        <w:rPr>
          <w:rFonts w:hint="eastAsia"/>
        </w:rPr>
        <w:br/>
      </w:r>
      <w:r>
        <w:rPr>
          <w:rFonts w:hint="eastAsia"/>
        </w:rPr>
        <w:t>　　　　三、2025年TNF受体药物投资机会</w:t>
      </w:r>
      <w:r>
        <w:rPr>
          <w:rFonts w:hint="eastAsia"/>
        </w:rPr>
        <w:br/>
      </w:r>
      <w:r>
        <w:rPr>
          <w:rFonts w:hint="eastAsia"/>
        </w:rPr>
        <w:t>　　　　四、2025年TNF受体药物投资新方向</w:t>
      </w:r>
      <w:r>
        <w:rPr>
          <w:rFonts w:hint="eastAsia"/>
        </w:rPr>
        <w:br/>
      </w:r>
      <w:r>
        <w:rPr>
          <w:rFonts w:hint="eastAsia"/>
        </w:rPr>
        <w:t>　　第三节 TNF受体药物行业发展前景分析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一、金融危机下TNF受体药物市场的发展前景</w:t>
      </w:r>
      <w:r>
        <w:rPr>
          <w:rFonts w:hint="eastAsia"/>
        </w:rPr>
        <w:br/>
      </w:r>
      <w:r>
        <w:rPr>
          <w:rFonts w:hint="eastAsia"/>
        </w:rPr>
        <w:t>　　　　二、2025年TNF受体药物市场面临的发展商机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TNF受体药物行业竞争格局分析</w:t>
      </w:r>
      <w:r>
        <w:rPr>
          <w:rFonts w:hint="eastAsia"/>
        </w:rPr>
        <w:br/>
      </w:r>
      <w:r>
        <w:rPr>
          <w:rFonts w:hint="eastAsia"/>
        </w:rPr>
        <w:t>　　第一节 TNF受体药物行业集中度分析</w:t>
      </w:r>
      <w:r>
        <w:rPr>
          <w:rFonts w:hint="eastAsia"/>
        </w:rPr>
        <w:br/>
      </w:r>
      <w:r>
        <w:rPr>
          <w:rFonts w:hint="eastAsia"/>
        </w:rPr>
        <w:t>　　　　一、TNF受体药物市场集中度分析</w:t>
      </w:r>
      <w:r>
        <w:rPr>
          <w:rFonts w:hint="eastAsia"/>
        </w:rPr>
        <w:br/>
      </w:r>
      <w:r>
        <w:rPr>
          <w:rFonts w:hint="eastAsia"/>
        </w:rPr>
        <w:t>　　　　二、TNF受体药物企业集中度分析</w:t>
      </w:r>
      <w:r>
        <w:rPr>
          <w:rFonts w:hint="eastAsia"/>
        </w:rPr>
        <w:br/>
      </w:r>
      <w:r>
        <w:rPr>
          <w:rFonts w:hint="eastAsia"/>
        </w:rPr>
        <w:t>　　　　三、TNF受体药物区域集中度分析</w:t>
      </w:r>
      <w:r>
        <w:rPr>
          <w:rFonts w:hint="eastAsia"/>
        </w:rPr>
        <w:br/>
      </w:r>
      <w:r>
        <w:rPr>
          <w:rFonts w:hint="eastAsia"/>
        </w:rPr>
        <w:t>　　第二节 TNF受体药物行业主要企业竞争力分析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TNF受体药物行业竞争格局分析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TNF受体药物上游原材料供应状况分析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TNF受体药物产业用户度分析</w:t>
      </w:r>
      <w:r>
        <w:rPr>
          <w:rFonts w:hint="eastAsia"/>
        </w:rPr>
        <w:br/>
      </w:r>
      <w:r>
        <w:rPr>
          <w:rFonts w:hint="eastAsia"/>
        </w:rPr>
        <w:t>　　第一节 TNF受体药物产业用户认知程度</w:t>
      </w:r>
      <w:r>
        <w:rPr>
          <w:rFonts w:hint="eastAsia"/>
        </w:rPr>
        <w:br/>
      </w:r>
      <w:r>
        <w:rPr>
          <w:rFonts w:hint="eastAsia"/>
        </w:rPr>
        <w:t>　　第二节 TNF受体药物产业用户关注因素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TNF受体药物行业发展趋势及投资风险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当前TNF受体药物存在的问题</w:t>
      </w:r>
      <w:r>
        <w:rPr>
          <w:rFonts w:hint="eastAsia"/>
        </w:rPr>
        <w:br/>
      </w:r>
      <w:r>
        <w:rPr>
          <w:rFonts w:hint="eastAsia"/>
        </w:rPr>
        <w:t>　　第二节 TNF受体药物未来发展预测分析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一、中国TNF受体药物发展方向分析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二、2025-2031年中国TNF受体药物行业发展规模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三、2025-2031年中国TNF受体药物行业发展趋势预测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2025-2031年中国TNF受体药物行业投资风险分析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TNF受体药物国内重点企业竞争力分析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TNF受体药物企业（一）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TNF受体药物企业（二）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TNF受体药物企业（三）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TNF受体药物企业（四）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TNF受体药物企业（五）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中智.林.TNF受体药物企业（六）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TNF受体药物地区销售分析</w:t>
      </w:r>
      <w:r>
        <w:rPr>
          <w:rFonts w:hint="eastAsia"/>
        </w:rPr>
        <w:br/>
      </w:r>
      <w:r>
        <w:rPr>
          <w:rFonts w:hint="eastAsia"/>
        </w:rPr>
        <w:t>　　　　一、TNF受体药物各地区对比销售分析</w:t>
      </w:r>
      <w:r>
        <w:rPr>
          <w:rFonts w:hint="eastAsia"/>
        </w:rPr>
        <w:br/>
      </w:r>
      <w:r>
        <w:rPr>
          <w:rFonts w:hint="eastAsia"/>
        </w:rPr>
        <w:t>　　　　二、TNF受体药物"重点地区一"销售分析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三、TNF受体药物"重点地区二"销售分析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四、TNF受体药物"重点地区三"销售分析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五、TNF受体药物"重点地区四"销售分析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TNF受体药物产品竞争力优势分析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TNF受体药物行业历程</w:t>
      </w:r>
      <w:r>
        <w:rPr>
          <w:rFonts w:hint="eastAsia"/>
        </w:rPr>
        <w:br/>
      </w:r>
      <w:r>
        <w:rPr>
          <w:rFonts w:hint="eastAsia"/>
        </w:rPr>
        <w:t>　　图表 TNF受体药物行业生命周期</w:t>
      </w:r>
      <w:r>
        <w:rPr>
          <w:rFonts w:hint="eastAsia"/>
        </w:rPr>
        <w:br/>
      </w:r>
      <w:r>
        <w:rPr>
          <w:rFonts w:hint="eastAsia"/>
        </w:rPr>
        <w:t>　　图表 TNF受体药物行业产业链分析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2019-2024年中国TNF受体药物行业市场规模及增长情况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2019-2024年TNF受体药物行业市场容量分析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2019-2024年中国TNF受体药物行业产能统计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2019-2024年中国TNF受体药物行业产量及增长趋势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2019-2024年中国TNF受体药物市场需求量及增速统计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2024年中国TNF受体药物行业需求领域分布格局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2019-2024年中国TNF受体药物行业销售收入分析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2019-2024年中国TNF受体药物行业盈利情况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2019-2024年中国TNF受体药物行业利润总额统计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2019-2024年中国TNF受体药物进口数量分析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2019-2024年中国TNF受体药物进口金额分析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2019-2024年中国TNF受体药物出口数量分析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2019-2024年中国TNF受体药物出口金额分析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2024年中国TNF受体药物进口国家及地区分析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2024年中国TNF受体药物出口国家及地区分析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2019-2024年中国TNF受体药物行业企业数量情况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2019-2024年中国TNF受体药物行业企业平均规模情况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**地区TNF受体药物市场规模及增长情况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**地区TNF受体药物行业市场需求情况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**地区TNF受体药物市场规模及增长情况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**地区TNF受体药物行业市场需求情况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**地区TNF受体药物市场规模及增长情况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**地区TNF受体药物行业市场需求情况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**地区TNF受体药物市场规模及增长情况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**地区TNF受体药物行业市场需求情况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TNF受体药物重点企业（一）基本信息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TNF受体药物重点企业（一）经营情况分析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TNF受体药物重点企业（一）主要经济指标情况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TNF受体药物重点企业（一）盈利能力情况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TNF受体药物重点企业（一）偿债能力情况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TNF受体药物重点企业（一）运营能力情况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TNF受体药物重点企业（一）成长能力情况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TNF受体药物重点企业（二）基本信息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TNF受体药物重点企业（二）经营情况分析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TNF受体药物重点企业（二）主要经济指标情况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TNF受体药物重点企业（二）盈利能力情况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TNF受体药物重点企业（二）偿债能力情况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TNF受体药物重点企业（二）运营能力情况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TNF受体药物重点企业（二）成长能力情况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TNF受体药物重点企业（三）基本信息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TNF受体药物重点企业（三）经营情况分析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TNF受体药物重点企业（三）主要经济指标情况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TNF受体药物重点企业（三）盈利能力情况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TNF受体药物重点企业（三）偿债能力情况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TNF受体药物重点企业（三）运营能力情况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TNF受体药物重点企业（三）成长能力情况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2025-2031年中国TNF受体药物行业产能预测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2025-2031年中国TNF受体药物行业产量预测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2025-2031年中国TNF受体药物市场需求量预测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2025-2031年中国TNF受体药物行业供需平衡预测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2025-2031年中国TNF受体药物行业市场容量预测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2025-2031年中国TNF受体药物行业市场规模预测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2025-2031年中国TNF受体药物市场前景分析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2025-2031年中国TNF受体药物行业发展趋势预测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c7b43520943af" w:history="1">
        <w:r>
          <w:rPr>
            <w:rStyle w:val="Hyperlink"/>
          </w:rPr>
          <w:t>2025-2031年中国TNF受体药物市场现状调研及发展趋势预测报告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c7b43520943af" w:history="1">
        <w:r>
          <w:rPr>
            <w:rStyle w:val="Hyperlink"/>
          </w:rPr>
          <w:t>https://www.20087.com/3/50/TNFShouTiYaoWuShiChangQianJing.html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热点：tnf受体通路、fcy受体、fc受体、fp受体、nfkb受体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b4d2131184b31" w:history="1">
      <w:r>
        <w:rPr>
          <w:rStyle w:val="Hyperlink"/>
        </w:rPr>
        <w:t>2025-2031年中国TNF受体药物市场现状调研及发展趋势预测报告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TNFShouTiYaoWuShiChangQianJing.html" TargetMode="External" Id="Rf61c7b435209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TNFShouTiYaoWuShiChangQianJing.html" TargetMode="External" Id="R8f4b4d213118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2025-02-28T06:01:00Z</dcterms:created>
  <dcterms:modified xsi:type="dcterms:W3CDTF">2025-02-28T07:01:00Z</dcterms:modified>
  <dc:subject>2025-2031年中国TNF受体药物市场现状调研及发展趋势预测报告</dc:subject>
  <dc:title>2025-2031年中国TNF受体药物市场现状调研及发展趋势预测报告</dc:title>
  <cp:keywords>2025-2031年中国TNF受体药物市场现状调研及发展趋势预测报告</cp:keywords>
  <dc:description>2025-2031年中国TNF受体药物市场现状调研及发展趋势预测报告</dc:description>
</cp:coreProperties>
</file>