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ec742358e464f" w:history="1">
              <w:r>
                <w:rPr>
                  <w:rStyle w:val="Hyperlink"/>
                </w:rPr>
                <w:t>2025-2031年中国乳腺癌用药行业发展全面调研与未来趋势预测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ec742358e464f" w:history="1">
              <w:r>
                <w:rPr>
                  <w:rStyle w:val="Hyperlink"/>
                </w:rPr>
                <w:t>2025-2031年中国乳腺癌用药行业发展全面调研与未来趋势预测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ec742358e464f" w:history="1">
                <w:r>
                  <w:rPr>
                    <w:rStyle w:val="Hyperlink"/>
                  </w:rPr>
                  <w:t>https://www.20087.com/3/60/RuXianAiYongYaoFaZhanQuShiFenXi.html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癌用药的研发与应用是当前癌症治疗领域的一个重要方向。近年来，随着基因组学、分子生物学等前沿技术的进步，乳腺癌的分类更加精确，靶向治疗、免疫治疗等新型治疗方法相继问世。这些新型药物能够针对特定的分子靶点发挥作用，提高了治疗的针对性和有效性。同时，临床试验的加速审批程序也为患者提供了更多及时获得新药的机会。此外，伴随诊断技术的发展，使得医生能够更准确地选择最适合患者的治疗方案。</w:t>
      </w:r>
      <w:r>
        <w:rPr>
          <w:rFonts w:hint="eastAsia"/>
        </w:rPr>
        <w:br/>
      </w:r>
      <w:r>
        <w:rPr>
          <w:rFonts w:hint="eastAsia"/>
        </w:rPr>
        <w:t>　　预计未来乳腺癌用药领域将持续取得突破性进展。一方面，随着精准医学的发展，针对不同亚型乳腺癌的个性化治疗方案将更加丰富，提高治疗成功率。另一方面，随着免疫疗法和联合治疗策略的应用，将为患者提供更多的治疗选择，提高生存率和生活质量。此外，随着生物标志物研究的深入，将有助于更早地发现乳腺癌，提高早期诊断率。然而，如何解决药物高昂的成本问题，以及如何平衡药物疗效与毒副作用，将是行业发展需要面对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ec742358e464f" w:history="1">
        <w:r>
          <w:rPr>
            <w:rStyle w:val="Hyperlink"/>
          </w:rPr>
          <w:t>2025-2031年中国乳腺癌用药行业发展全面调研与未来趋势预测</w:t>
        </w:r>
      </w:hyperlink>
      <w:r>
        <w:rPr>
          <w:rFonts w:hint="eastAsia"/>
        </w:rPr>
        <w:t>》从市场规模、需求变化及价格动态等维度，系统解析了乳腺癌用药行业的现状与发展趋势。报告深入分析了乳腺癌用药产业链各环节，科学预测了市场前景与技术发展方向，同时聚焦乳腺癌用药细分市场特点及重点企业的经营表现，揭示了乳腺癌用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乳腺癌用药行业特征分析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三、中国乳腺癌用药行业在国民经济中的地位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四、乳腺癌用药行业生命周期分析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2.乳腺癌用药行业生命周期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乳腺癌用药行业发展环境分析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四、中国乳腺癌用药行业政策环境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五、行业运行环境对中国乳腺癌用药行业的影响分析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乳腺癌用药行业市场分析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一、2020-2025年中国乳腺癌用药市场规模及增速</w:t>
      </w:r>
      <w:r>
        <w:rPr>
          <w:rFonts w:hint="eastAsia"/>
        </w:rPr>
        <w:br/>
      </w:r>
      <w:r>
        <w:rPr>
          <w:rFonts w:hint="eastAsia"/>
        </w:rPr>
        <w:t>　　　　二、影响乳腺癌用药市场规模的因素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三、2025-2031年中国乳腺癌用药市场规模及增速预测</w:t>
      </w:r>
      <w:r>
        <w:rPr>
          <w:rFonts w:hint="eastAsia"/>
        </w:rPr>
        <w:br/>
      </w:r>
      <w:r>
        <w:rPr>
          <w:rFonts w:hint="eastAsia"/>
        </w:rPr>
        <w:t>　　　　四、乳腺癌用药市场发展潜力分析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乳腺癌用药细分产品市场分析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乳腺癌用药行业生产分析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一、2020-2025年乳腺癌用药行业生产规模及增速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二、2025-2031年乳腺癌用药行业产量产能变化趋势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四、乳腺癌用药行业生产中存在的问题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乳腺癌用药行业区域生产分析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乳腺癌用药行业竞争分析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二、乳腺癌用药行业竞争格局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三、乳腺癌用药行业市场集中度分析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乳腺癌用药产品价格分析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一、2020-2025年乳腺癌用药价格走势</w:t>
      </w:r>
      <w:r>
        <w:rPr>
          <w:rFonts w:hint="eastAsia"/>
        </w:rPr>
        <w:br/>
      </w:r>
      <w:r>
        <w:rPr>
          <w:rFonts w:hint="eastAsia"/>
        </w:rPr>
        <w:t>　　　　二、影响乳腺癌用药产品价格的关键因素分析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三、2025-2031年乳腺癌用药产品价格变化趋势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四、主要乳腺癌用药企业价位及价格策略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乳腺癌用药行业渠道分析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二、各类渠道对乳腺癌用药行业的影响</w:t>
      </w:r>
      <w:r>
        <w:rPr>
          <w:rFonts w:hint="eastAsia"/>
        </w:rPr>
        <w:br/>
      </w:r>
      <w:r>
        <w:rPr>
          <w:rFonts w:hint="eastAsia"/>
        </w:rPr>
        <w:t>　　　　三、主要乳腺癌用药企业渠道策略研究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乳腺癌用药行业进出口分析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1.我国乳腺癌用药行业出口总量及增长情况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2.乳腺癌用药海外市场分布情况</w:t>
      </w:r>
      <w:r>
        <w:rPr>
          <w:rFonts w:hint="eastAsia"/>
        </w:rPr>
        <w:br/>
      </w:r>
      <w:r>
        <w:rPr>
          <w:rFonts w:hint="eastAsia"/>
        </w:rPr>
        <w:t>　　　　　　3.乳腺癌用药行业经营海外市场的主要品牌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4.乳腺癌用药行业出口态势展望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1.我国乳腺癌用药行业进口总量及增长情况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2.我国乳腺癌用药进口主要国家及地区</w:t>
      </w:r>
      <w:r>
        <w:rPr>
          <w:rFonts w:hint="eastAsia"/>
        </w:rPr>
        <w:br/>
      </w:r>
      <w:r>
        <w:rPr>
          <w:rFonts w:hint="eastAsia"/>
        </w:rPr>
        <w:t>　　　　　　3.进口品牌对乳腺癌用药行业的促进与影响</w:t>
      </w:r>
      <w:r>
        <w:rPr>
          <w:rFonts w:hint="eastAsia"/>
        </w:rPr>
        <w:br/>
      </w:r>
      <w:r>
        <w:rPr>
          <w:rFonts w:hint="eastAsia"/>
        </w:rPr>
        <w:t>　　　　　　4.乳腺癌用药行业进口态势展望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乳腺癌用药上游行业分析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三、上游行业对乳腺癌用药行业的影响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乳腺癌用药下游行业分析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三、下游行业对乳腺癌用药行业的影响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乳腺癌用药行业用户分析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三、替代品对乳腺癌用药行业的影响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三、互补品对乳腺癌用药行业的影响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乳腺癌用药行业工艺技术发展分析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乳腺癌用药行业主导驱动因素分析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重点乳腺癌用药企业分析</w:t>
      </w:r>
      <w:r>
        <w:rPr>
          <w:rFonts w:hint="eastAsia"/>
        </w:rPr>
        <w:br/>
      </w:r>
      <w:r>
        <w:rPr>
          <w:rFonts w:hint="eastAsia"/>
        </w:rPr>
        <w:t>　　第一节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上海信谊天平药业有限公司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上海医药（集团）有限公司华联制药厂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[:中智:林:]北京同仁堂股份有限公司同仁堂制药厂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乳腺癌用药行业进入壁垒及机会分析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1.行业热点事件</w:t>
      </w:r>
      <w:r>
        <w:rPr>
          <w:rFonts w:hint="eastAsia"/>
        </w:rPr>
        <w:br/>
      </w:r>
      <w:r>
        <w:rPr>
          <w:rFonts w:hint="eastAsia"/>
        </w:rPr>
        <w:t>　　　　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3.乳腺癌用药行业进入机会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乳腺癌用药行业投资风险分析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乳腺癌用药行业市场前景与预测分析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二、乳腺癌用药行业盈利水平分析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四、乳腺癌用药行业总体机会评价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乳腺癌用药行业投资策略分析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2025-2031年中国乳腺癌用药行业市场规模及增速预测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2025年中国乳腺癌用药行业区域结构</w:t>
      </w:r>
      <w:r>
        <w:rPr>
          <w:rFonts w:hint="eastAsia"/>
        </w:rPr>
        <w:br/>
      </w:r>
      <w:r>
        <w:rPr>
          <w:rFonts w:hint="eastAsia"/>
        </w:rPr>
        <w:t>　　图表 2025年中国乳腺癌用药行业渠道结构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2025-2031年中国乳腺癌用药行业需求总量预测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2025-2031年中国乳腺癌用药行业供给量预测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2020-2025年中国乳腺癌用药行业销售量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2020-2025年中国乳腺癌用药行业库存量</w:t>
      </w:r>
      <w:r>
        <w:rPr>
          <w:rFonts w:hint="eastAsia"/>
        </w:rPr>
        <w:br/>
      </w:r>
      <w:r>
        <w:rPr>
          <w:rFonts w:hint="eastAsia"/>
        </w:rPr>
        <w:t>　　图表 2025年中国乳腺癌用药行业企业区域分布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2025年中国乳腺癌用药行业销售渠道分布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2025年中国乳腺癌用药行业主要代理商分布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2025-2031年中国乳腺癌用药行业产品价格趋势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2020-2025年中国乳腺癌用药行业利润及增长速度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ec742358e464f" w:history="1">
        <w:r>
          <w:rPr>
            <w:rStyle w:val="Hyperlink"/>
          </w:rPr>
          <w:t>2025-2031年中国乳腺癌用药行业发展全面调研与未来趋势预测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ec742358e464f" w:history="1">
        <w:r>
          <w:rPr>
            <w:rStyle w:val="Hyperlink"/>
          </w:rPr>
          <w:t>https://www.20087.com/3/60/RuXianAiYongYaoFaZhanQuShiFenXi.html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热点：乳腺癌一般吃什么药、乳腺癌用药名单西药、乳腺癌用什么药物治疗好、乳腺癌用药依西美坦、乳腺癌20万够吗、乳腺癌用药指导、乳腺癌的用药方法分为哪几种、乳腺癌用药指南、乳腺内癌有吃的药吗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a93376c384a19" w:history="1">
      <w:r>
        <w:rPr>
          <w:rStyle w:val="Hyperlink"/>
        </w:rPr>
        <w:t>2025-2031年中国乳腺癌用药行业发展全面调研与未来趋势预测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uXianAiYongYaoFaZhanQuShiFenXi.html" TargetMode="External" Id="R397ec742358e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uXianAiYongYaoFaZhanQuShiFenXi.html" TargetMode="External" Id="R550a93376c38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2025-03-08T04:56:00Z</dcterms:created>
  <dcterms:modified xsi:type="dcterms:W3CDTF">2025-03-08T05:56:00Z</dcterms:modified>
  <dc:subject>2025-2031年中国乳腺癌用药行业发展全面调研与未来趋势预测</dc:subject>
  <dc:title>2025-2031年中国乳腺癌用药行业发展全面调研与未来趋势预测</dc:title>
  <cp:keywords>2025-2031年中国乳腺癌用药行业发展全面调研与未来趋势预测</cp:keywords>
  <dc:description>2025-2031年中国乳腺癌用药行业发展全面调研与未来趋势预测</dc:description>
</cp:coreProperties>
</file>