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de627dda34e89" w:history="1">
              <w:r>
                <w:rPr>
                  <w:rStyle w:val="Hyperlink"/>
                </w:rPr>
                <w:t>2026-2032年中国人凝血因子VIII市场调研与行业前景预测报告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de627dda34e89" w:history="1">
              <w:r>
                <w:rPr>
                  <w:rStyle w:val="Hyperlink"/>
                </w:rPr>
                <w:t>2026-2032年中国人凝血因子VIII市场调研与行业前景预测报告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de627dda34e89" w:history="1">
                <w:r>
                  <w:rPr>
                    <w:rStyle w:val="Hyperlink"/>
                  </w:rPr>
                  <w:t>https://www.20087.com/3/60/RenNingXueYinZiVIIIDeQianJingQuShi.html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VIII是一种用于治疗甲型血友病的关键生物制品，通过补充患者体内缺失的凝血因子，预防或控制自发性出血。人凝血因子VIII主要包括血浆来源浓缩物与重组DNA技术生产的重组因子VIII，后者因无血源性病原体风险已成为主流。高端产品采用聚乙二醇化或Fc融合技术延长半衰期，减少注射频率，显著提升患者生活质量。全球监管体系对产品的病毒灭活/去除工艺、比活性及免疫原性控制极为严格。然而，该药物价格高昂、需冷链运输、且部分患者会产生抑制性抗体，影响疗效，仍是临床管理的重大挑战。</w:t>
      </w:r>
      <w:r>
        <w:rPr>
          <w:rFonts w:hint="eastAsia"/>
        </w:rPr>
        <w:br/>
      </w:r>
      <w:r>
        <w:rPr>
          <w:rFonts w:hint="eastAsia"/>
        </w:rPr>
        <w:t>　　未来，人凝血因子VIII将向长效化、非因子替代疗法协同及个体化治疗深化发展。新一代双特异性抗体（如艾美赛珠单抗）虽提供替代路径，但因子VIII在急性出血处理中仍不可替代，因此半衰期进一步延长（如白蛋白融合技术）仍是研发重点。基因治疗取得突破性进展，有望实现一次性治愈，但短期难以普及，因子VIII仍将作为基础治疗手段。在可及性方面，生物类似药审批加速与本地化灌装合作将降低新兴市场用药门槛。长远看，人凝血因子VIII将从“终身替代治疗”逐步过渡为“精准出血管理工具”，在血友病综合照护体系中持续优化角色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de627dda34e89" w:history="1">
        <w:r>
          <w:rPr>
            <w:rStyle w:val="Hyperlink"/>
          </w:rPr>
          <w:t>2026-2032年中国人凝血因子VIII市场调研与行业前景预测报告</w:t>
        </w:r>
      </w:hyperlink>
      <w:r>
        <w:rPr>
          <w:rFonts w:hint="eastAsia"/>
        </w:rPr>
        <w:t>》依据国家统计局、相关行业协会及科研机构的详实数据，系统分析了人凝血因子VIII行业的产业链结构、市场规模与需求状况，并探讨了人凝血因子VIII市场价格及行业现状。报告特别关注了人凝血因子VIII行业的重点企业，对人凝血因子VIII市场竞争格局、集中度和品牌影响力进行了剖析。此外，报告对人凝血因子VIII行业的市场前景和发展趋势进行了科学预测，同时进一步细分市场，指出了人凝血因子VIII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人凝血因子VIII市场概述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按照不同产品类型，人凝血因子VIII主要可以分为如下几个类别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中国不同产品类型人凝血因子VIII增长趋势2021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重组因子VIII</w:t>
      </w:r>
      <w:r>
        <w:rPr>
          <w:rFonts w:hint="eastAsia"/>
        </w:rPr>
        <w:br/>
      </w:r>
      <w:r>
        <w:rPr>
          <w:rFonts w:hint="eastAsia"/>
        </w:rPr>
        <w:t>　　　　1.2.3 血浆衍生因子VIII</w:t>
      </w:r>
      <w:r>
        <w:rPr>
          <w:rFonts w:hint="eastAsia"/>
        </w:rPr>
        <w:br/>
      </w:r>
      <w:r>
        <w:rPr>
          <w:rFonts w:hint="eastAsia"/>
        </w:rPr>
        <w:t>　　1.3 从不同应用，人凝血因子VIII主要包括如下几个方面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中国不同应用人凝血因子VIII增长趋势2021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A型血友病</w:t>
      </w:r>
      <w:r>
        <w:rPr>
          <w:rFonts w:hint="eastAsia"/>
        </w:rPr>
        <w:br/>
      </w:r>
      <w:r>
        <w:rPr>
          <w:rFonts w:hint="eastAsia"/>
        </w:rPr>
        <w:t>　　　　1.3.3 自发性/创伤</w:t>
      </w:r>
      <w:r>
        <w:rPr>
          <w:rFonts w:hint="eastAsia"/>
        </w:rPr>
        <w:br/>
      </w:r>
      <w:r>
        <w:rPr>
          <w:rFonts w:hint="eastAsia"/>
        </w:rPr>
        <w:t>　　　　1.3.4 手术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中国人凝血因子VIII发展现状及未来趋势（2021-2032）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中国市场人凝血因子VIII收入及增长率（2021-2032）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中国市场人凝血因子VIII销量及增长率（2021-2032）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中国市场主要人凝血因子VIII厂商分析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中国市场主要厂商人凝血因子VIII销量及市场占有率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中国市场主要厂商人凝血因子VIII销量（2021-2026）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中国市场主要厂商人凝血因子VIII销量市场份额（2021-2026）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中国市场主要厂商人凝血因子VIII收入及市场占有率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中国市场主要厂商人凝血因子VIII收入（2021-2026）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中国市场主要厂商人凝血因子VIII收入市场份额（2021-2026）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2025年中国市场主要厂商人凝血因子VIII收入排名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中国市场主要厂商人凝血因子VIII价格（2021-2026）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中国市场主要厂商人凝血因子VIII总部及产地分布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中国市场主要厂商成立时间及人凝血因子VIII商业化日期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中国市场主要厂商人凝血因子VIII产品类型及应用</w:t>
      </w:r>
      <w:r>
        <w:rPr>
          <w:rFonts w:hint="eastAsia"/>
        </w:rPr>
        <w:br/>
      </w:r>
      <w:r>
        <w:rPr>
          <w:rFonts w:hint="eastAsia"/>
        </w:rPr>
        <w:t>　　2.7 人凝血因子VIII行业集中度、竞争程度分析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人凝血因子VIII行业集中度分析：2025年中国Top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中国市场人凝血因子VIII第一梯队、第二梯队和第三梯队厂商（品牌）及2025年市场份额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重点企业（19）在中国市场人凝血因子VIII销量、收入、价格及毛利率（2021-2026）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不同产品类型人凝血因子VIII分析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中国市场不同产品类型人凝血因子VIII销量（2021-2032）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中国市场不同产品类型人凝血因子VIII销量及市场份额（2021-2026）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中国市场不同产品类型人凝血因子VIII销量预测（2027-2032）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中国市场不同产品类型人凝血因子VIII规模（2021-2032）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中国市场不同产品类型人凝血因子VIII规模及市场份额（2021-2026）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中国市场不同产品类型人凝血因子VIII规模预测（2027-2032）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中国市场不同产品类型人凝血因子VIII价格走势（2021-2032）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不同应用人凝血因子VIII分析</w:t>
      </w:r>
      <w:r>
        <w:rPr>
          <w:rFonts w:hint="eastAsia"/>
        </w:rPr>
        <w:br/>
      </w:r>
      <w:r>
        <w:rPr>
          <w:rFonts w:hint="eastAsia"/>
        </w:rPr>
        <w:t>　　5.1 中国市场不同应用人凝血因子VIII销量（2021-2032）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中国市场不同应用人凝血因子VIII销量及市场份额（2021-2026）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中国市场不同应用人凝血因子VIII销量预测（2027-2032）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中国市场不同应用人凝血因子VIII规模（2021-2032）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中国市场不同应用人凝血因子VIII规模及市场份额（2021-2026）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中国市场不同应用人凝血因子VIII规模预测（2027-2032）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中国市场不同应用人凝血因子VIII价格走势（2021-2032）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人凝血因子VIII行业发展分析---发展趋势</w:t>
      </w:r>
      <w:r>
        <w:rPr>
          <w:rFonts w:hint="eastAsia"/>
        </w:rPr>
        <w:br/>
      </w:r>
      <w:r>
        <w:rPr>
          <w:rFonts w:hint="eastAsia"/>
        </w:rPr>
        <w:t>　　6.2 人凝血因子VIII行业发展分析---厂商壁垒</w:t>
      </w:r>
      <w:r>
        <w:rPr>
          <w:rFonts w:hint="eastAsia"/>
        </w:rPr>
        <w:br/>
      </w:r>
      <w:r>
        <w:rPr>
          <w:rFonts w:hint="eastAsia"/>
        </w:rPr>
        <w:t>　　6.3 人凝血因子VIII行业发展分析---驱动因素</w:t>
      </w:r>
      <w:r>
        <w:rPr>
          <w:rFonts w:hint="eastAsia"/>
        </w:rPr>
        <w:br/>
      </w:r>
      <w:r>
        <w:rPr>
          <w:rFonts w:hint="eastAsia"/>
        </w:rPr>
        <w:t>　　6.4 人凝血因子VIII行业发展分析---制约因素</w:t>
      </w:r>
      <w:r>
        <w:rPr>
          <w:rFonts w:hint="eastAsia"/>
        </w:rPr>
        <w:br/>
      </w:r>
      <w:r>
        <w:rPr>
          <w:rFonts w:hint="eastAsia"/>
        </w:rPr>
        <w:t>　　6.5 人凝血因子VIII中国企业SWOT分析</w:t>
      </w:r>
      <w:r>
        <w:rPr>
          <w:rFonts w:hint="eastAsia"/>
        </w:rPr>
        <w:br/>
      </w:r>
      <w:r>
        <w:rPr>
          <w:rFonts w:hint="eastAsia"/>
        </w:rPr>
        <w:t>　　6.6 人凝血因子VIII行业发展分析---行业政策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人凝血因子VIII行业产业链简介</w:t>
      </w:r>
      <w:r>
        <w:rPr>
          <w:rFonts w:hint="eastAsia"/>
        </w:rPr>
        <w:br/>
      </w:r>
      <w:r>
        <w:rPr>
          <w:rFonts w:hint="eastAsia"/>
        </w:rPr>
        <w:t>　　7.2 人凝血因子VIII产业链分析-上游</w:t>
      </w:r>
      <w:r>
        <w:rPr>
          <w:rFonts w:hint="eastAsia"/>
        </w:rPr>
        <w:br/>
      </w:r>
      <w:r>
        <w:rPr>
          <w:rFonts w:hint="eastAsia"/>
        </w:rPr>
        <w:t>　　7.3 人凝血因子VIII产业链分析-中游</w:t>
      </w:r>
      <w:r>
        <w:rPr>
          <w:rFonts w:hint="eastAsia"/>
        </w:rPr>
        <w:br/>
      </w:r>
      <w:r>
        <w:rPr>
          <w:rFonts w:hint="eastAsia"/>
        </w:rPr>
        <w:t>　　7.4 人凝血因子VIII产业链分析-下游</w:t>
      </w:r>
      <w:r>
        <w:rPr>
          <w:rFonts w:hint="eastAsia"/>
        </w:rPr>
        <w:br/>
      </w:r>
      <w:r>
        <w:rPr>
          <w:rFonts w:hint="eastAsia"/>
        </w:rPr>
        <w:t>　　7.5 人凝血因子VIII行业采购模式</w:t>
      </w:r>
      <w:r>
        <w:rPr>
          <w:rFonts w:hint="eastAsia"/>
        </w:rPr>
        <w:br/>
      </w:r>
      <w:r>
        <w:rPr>
          <w:rFonts w:hint="eastAsia"/>
        </w:rPr>
        <w:t>　　7.6 人凝血因子VIII行业生产模式</w:t>
      </w:r>
      <w:r>
        <w:rPr>
          <w:rFonts w:hint="eastAsia"/>
        </w:rPr>
        <w:br/>
      </w:r>
      <w:r>
        <w:rPr>
          <w:rFonts w:hint="eastAsia"/>
        </w:rPr>
        <w:t>　　7.7 人凝血因子VIII行业销售模式及销售渠道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中国本土人凝血因子VIII产能、产量分析</w:t>
      </w:r>
      <w:r>
        <w:rPr>
          <w:rFonts w:hint="eastAsia"/>
        </w:rPr>
        <w:br/>
      </w:r>
      <w:r>
        <w:rPr>
          <w:rFonts w:hint="eastAsia"/>
        </w:rPr>
        <w:t>　　8.1 中国人凝血因子VIII供需现状及预测（2021-2032）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中国人凝血因子VIII产能、产量、产能利用率及发展趋势（2021-2032）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中国人凝血因子VIII产量、市场需求量及发展趋势（2021-2032）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中国人凝血因子VIII进出口分析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中国市场人凝血因子VIII主要进口来源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中国市场人凝血因子VIII主要出口目的地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不同产品类型人凝血因子VIII市场规模2021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不同应用人凝血因子VIII市场规模2021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中国市场主要厂商人凝血因子VIII销量（2021-2026）&amp;（千瓶）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中国市场主要厂商人凝血因子VIII销量市场份额（2021-2026）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中国市场主要厂商人凝血因子VIII收入（2021-2026）&amp;（万元）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中国市场主要厂商人凝血因子VIII收入份额（2021-2026）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2025年中国主要生产商人凝血因子VIII收入排名（万元）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中国市场主要厂商人凝血因子VIII价格（2021-2026）&amp;（元/瓶）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中国市场主要厂商人凝血因子VIII总部及产地分布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中国市场主要厂商成立时间及人凝血因子VIII商业化日期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中国市场主要厂商人凝血因子VIII产品类型及应用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2025年中国市场人凝血因子VIII主要厂商市场地位（第一梯队、第二梯队和第三梯队）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人凝血因子VIII市场投资、并购等现状分析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人凝血因子VIII生产基地、总部、竞争对手及市场地位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人凝血因子VIII销量（千瓶）、收入（万元）、价格（元/瓶）及毛利率（2021-2026）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中国市场不同产品类型人凝血因子VIII销量（2021-2026）&amp;（千瓶）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中国市场不同产品类型人凝血因子VIII销量市场份额（2021-2026）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中国市场不同产品类型人凝血因子VIII销量预测（2027-2032）&amp;（千瓶）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中国市场不同产品类型人凝血因子VIII销量市场份额预测（2027-2032）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中国市场不同产品类型人凝血因子VIII规模（2021-2026）&amp;（万元）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中国市场不同产品类型人凝血因子VIII规模市场份额（2021-2026）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中国市场不同产品类型人凝血因子VIII规模预测（2027-2032）&amp;（万元）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中国市场不同产品类型人凝血因子VIII规模市场份额预测（2027-2032）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中国市场不同应用人凝血因子VIII销量（2021-2026）&amp;（千瓶）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118： 中国市场不同应用人凝血因子VIII销量市场份额（2021-2026）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中国市场不同应用人凝血因子VIII销量预测（2027-2032）&amp;（千瓶）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120： 中国市场不同应用人凝血因子VIII销量市场份额预测（2027-2032）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中国市场不同应用人凝血因子VIII规模（2021-2026）&amp;（万元）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中国市场不同应用人凝血因子VIII规模市场份额（2021-2026）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中国市场不同应用人凝血因子VIII规模预测（2027-2032）&amp;（万元）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中国市场不同应用人凝血因子VIII规模市场份额预测（2027-2032）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人凝血因子VIII行业发展分析---发展趋势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人凝血因子VIII行业发展分析---厂商壁垒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人凝血因子VIII行业发展分析---驱动因素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人凝血因子VIII行业发展分析---制约因素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人凝血因子VIII行业相关重点政策一览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人凝血因子VIII行业供应链分析</w:t>
      </w:r>
      <w:r>
        <w:rPr>
          <w:rFonts w:hint="eastAsia"/>
        </w:rPr>
        <w:br/>
      </w:r>
      <w:r>
        <w:rPr>
          <w:rFonts w:hint="eastAsia"/>
        </w:rPr>
        <w:t>　　表 131： 人凝血因子VIII上游原料供应商</w:t>
      </w:r>
      <w:r>
        <w:rPr>
          <w:rFonts w:hint="eastAsia"/>
        </w:rPr>
        <w:br/>
      </w:r>
      <w:r>
        <w:rPr>
          <w:rFonts w:hint="eastAsia"/>
        </w:rPr>
        <w:t>　　表 132： 人凝血因子VIII行业主要下游客户</w:t>
      </w:r>
      <w:r>
        <w:rPr>
          <w:rFonts w:hint="eastAsia"/>
        </w:rPr>
        <w:br/>
      </w:r>
      <w:r>
        <w:rPr>
          <w:rFonts w:hint="eastAsia"/>
        </w:rPr>
        <w:t>　　表 133： 人凝血因子VIII典型经销商</w:t>
      </w:r>
      <w:r>
        <w:rPr>
          <w:rFonts w:hint="eastAsia"/>
        </w:rPr>
        <w:br/>
      </w:r>
      <w:r>
        <w:rPr>
          <w:rFonts w:hint="eastAsia"/>
        </w:rPr>
        <w:t>　　表 134： 中国人凝血因子VIII产量、销量、进口量及出口量（2021-2026）&amp;（千瓶）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135： 中国人凝血因子VIII产量、销量、进口量及出口量预测（2027-2032）&amp;（千瓶）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136： 中国市场人凝血因子VIII主要进口来源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中国市场人凝血因子VIII主要出口目的地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人凝血因子VIII产品图片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中国不同产品类型人凝血因子VIII市场规模市场份额2025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重组因子VIII产品图片</w:t>
      </w:r>
      <w:r>
        <w:rPr>
          <w:rFonts w:hint="eastAsia"/>
        </w:rPr>
        <w:br/>
      </w:r>
      <w:r>
        <w:rPr>
          <w:rFonts w:hint="eastAsia"/>
        </w:rPr>
        <w:t>　　图 4： 血浆衍生因子VIII产品图片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中国不同应用人凝血因子VIII市场份额2025 &amp; 2032</w:t>
      </w:r>
      <w:r>
        <w:rPr>
          <w:rFonts w:hint="eastAsia"/>
        </w:rPr>
        <w:br/>
      </w:r>
      <w:r>
        <w:rPr>
          <w:rFonts w:hint="eastAsia"/>
        </w:rPr>
        <w:t>　　图 6： A型血友病</w:t>
      </w:r>
      <w:r>
        <w:rPr>
          <w:rFonts w:hint="eastAsia"/>
        </w:rPr>
        <w:br/>
      </w:r>
      <w:r>
        <w:rPr>
          <w:rFonts w:hint="eastAsia"/>
        </w:rPr>
        <w:t>　　图 7： 自发性/创伤</w:t>
      </w:r>
      <w:r>
        <w:rPr>
          <w:rFonts w:hint="eastAsia"/>
        </w:rPr>
        <w:br/>
      </w:r>
      <w:r>
        <w:rPr>
          <w:rFonts w:hint="eastAsia"/>
        </w:rPr>
        <w:t>　　图 8： 手术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中国市场人凝血因子VIII市场规模，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中国市场人凝血因子VIII收入及增长率（2021-2032）&amp;（万元）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中国市场人凝血因子VIII销量及增长率（2021-2032）&amp;（千瓶）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2025年中国市场主要厂商人凝血因子VIII销量市场份额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2025年中国市场主要厂商人凝血因子VIII收入市场份额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2025年中国市场前五大厂商人凝血因子VIII市场份额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2025年中国市场人凝血因子VIII第一梯队、第二梯队和第三梯队厂商（品牌）及市场份额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中国市场不同产品类型人凝血因子VIII价格走势（2021-2032）&amp;（元/瓶）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中国市场不同应用人凝血因子VIII价格走势（2021-2032）&amp;（元/瓶）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19： 人凝血因子VIII中国企业SWOT分析</w:t>
      </w:r>
      <w:r>
        <w:rPr>
          <w:rFonts w:hint="eastAsia"/>
        </w:rPr>
        <w:br/>
      </w:r>
      <w:r>
        <w:rPr>
          <w:rFonts w:hint="eastAsia"/>
        </w:rPr>
        <w:t>　　图 20： 人凝血因子VIII产业链</w:t>
      </w:r>
      <w:r>
        <w:rPr>
          <w:rFonts w:hint="eastAsia"/>
        </w:rPr>
        <w:br/>
      </w:r>
      <w:r>
        <w:rPr>
          <w:rFonts w:hint="eastAsia"/>
        </w:rPr>
        <w:t>　　图 21： 人凝血因子VIII行业采购模式分析</w:t>
      </w:r>
      <w:r>
        <w:rPr>
          <w:rFonts w:hint="eastAsia"/>
        </w:rPr>
        <w:br/>
      </w:r>
      <w:r>
        <w:rPr>
          <w:rFonts w:hint="eastAsia"/>
        </w:rPr>
        <w:t>　　图 22： 人凝血因子VIII行业生产模式分析</w:t>
      </w:r>
      <w:r>
        <w:rPr>
          <w:rFonts w:hint="eastAsia"/>
        </w:rPr>
        <w:br/>
      </w:r>
      <w:r>
        <w:rPr>
          <w:rFonts w:hint="eastAsia"/>
        </w:rPr>
        <w:t>　　图 23： 人凝血因子VIII行业销售模式分析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中国人凝血因子VIII产能、产量、产能利用率及发展趋势（2021-2032）&amp;（千瓶）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中国人凝血因子VIII产量、市场需求量及发展趋势（2021-2032）&amp;（千瓶）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de627dda34e89" w:history="1">
        <w:r>
          <w:rPr>
            <w:rStyle w:val="Hyperlink"/>
          </w:rPr>
          <w:t>2026-2032年中国人凝血因子VIII市场调研与行业前景预测报告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de627dda34e89" w:history="1">
        <w:r>
          <w:rPr>
            <w:rStyle w:val="Hyperlink"/>
          </w:rPr>
          <w:t>https://www.20087.com/3/60/RenNingXueYinZiVIIIDeQianJingQuShi.html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凝血因子效价原理、人凝血因子VIII价格是多少一瓶、凝血七因子商品名、人凝血因子VIII用法、注射用重组人血凝子Vlll、人凝血因子VIII治什么病、拜科奇人凝血八因子、人凝血因子VIII说明书、人凝血因子VIII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c44259c3e4702" w:history="1">
      <w:r>
        <w:rPr>
          <w:rStyle w:val="Hyperlink"/>
        </w:rPr>
        <w:t>2026-2032年中国人凝血因子VIII市场调研与行业前景预测报告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enNingXueYinZiVIIIDeQianJingQuShi.html" TargetMode="External" Id="R26ade627dda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enNingXueYinZiVIIIDeQianJingQuShi.html" TargetMode="External" Id="R703c44259c3e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2025-12-08T04:52:48Z</dcterms:created>
  <dcterms:modified xsi:type="dcterms:W3CDTF">2025-12-08T05:52:48Z</dcterms:modified>
  <dc:subject>2026-2032年中国人凝血因子VIII市场调研与行业前景预测报告</dc:subject>
  <dc:title>2026-2032年中国人凝血因子VIII市场调研与行业前景预测报告</dc:title>
  <cp:keywords>2026-2032年中国人凝血因子VIII市场调研与行业前景预测报告</cp:keywords>
  <dc:description>2026-2032年中国人凝血因子VIII市场调研与行业前景预测报告</dc:description>
</cp:coreProperties>
</file>